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865" w:rsidRPr="00005FC9" w:rsidRDefault="00706865" w:rsidP="00706865">
      <w:pPr>
        <w:pStyle w:val="Nadpis1"/>
        <w:keepNext w:val="0"/>
        <w:keepLines/>
        <w:tabs>
          <w:tab w:val="left" w:pos="6946"/>
        </w:tabs>
        <w:jc w:val="left"/>
      </w:pPr>
      <w:r w:rsidRPr="00005FC9">
        <w:tab/>
        <w:t>Príloha č. 12</w:t>
      </w:r>
    </w:p>
    <w:p w:rsidR="00706865" w:rsidRPr="00BA47FB" w:rsidRDefault="00706865" w:rsidP="00BA47FB">
      <w:pPr>
        <w:pStyle w:val="Zkladntext3"/>
        <w:keepLines/>
        <w:tabs>
          <w:tab w:val="left" w:pos="6946"/>
        </w:tabs>
        <w:jc w:val="left"/>
      </w:pPr>
      <w:r w:rsidRPr="00005FC9">
        <w:tab/>
        <w:t>k vyhláške č. 25/2004 Z. z.</w:t>
      </w:r>
      <w:bookmarkStart w:id="0" w:name="_GoBack"/>
      <w:bookmarkEnd w:id="0"/>
    </w:p>
    <w:p w:rsidR="00706865" w:rsidRPr="00005FC9" w:rsidRDefault="00706865" w:rsidP="00706865">
      <w:pPr>
        <w:pStyle w:val="Zkladntext2"/>
        <w:keepLines/>
        <w:tabs>
          <w:tab w:val="left" w:pos="8505"/>
        </w:tabs>
        <w:ind w:firstLine="708"/>
        <w:rPr>
          <w:sz w:val="28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706865" w:rsidRPr="00005FC9" w:rsidTr="00706865">
        <w:trPr>
          <w:trHeight w:val="1361"/>
          <w:jc w:val="center"/>
        </w:trPr>
        <w:tc>
          <w:tcPr>
            <w:tcW w:w="9648" w:type="dxa"/>
            <w:shd w:val="pct10" w:color="000000" w:fill="FFFFFF"/>
            <w:vAlign w:val="center"/>
          </w:tcPr>
          <w:p w:rsidR="00706865" w:rsidRPr="00005FC9" w:rsidRDefault="00706865" w:rsidP="00795543">
            <w:pPr>
              <w:pStyle w:val="Zkladntext2"/>
              <w:keepLines/>
              <w:jc w:val="center"/>
              <w:rPr>
                <w:b/>
              </w:rPr>
            </w:pPr>
            <w:r w:rsidRPr="00005FC9">
              <w:br w:type="page"/>
            </w:r>
            <w:r w:rsidRPr="00005FC9">
              <w:rPr>
                <w:b/>
              </w:rPr>
              <w:t>Zoznam listín, ktoré sa prikladajú k návrhu na zápis zmeny zapísaných údajov o družstve</w:t>
            </w:r>
          </w:p>
        </w:tc>
      </w:tr>
    </w:tbl>
    <w:p w:rsidR="00706865" w:rsidRPr="00005FC9" w:rsidRDefault="00706865" w:rsidP="00706865">
      <w:pPr>
        <w:keepLines/>
        <w:rPr>
          <w:rFonts w:ascii="Times New Roman" w:hAnsi="Times New Roman" w:cs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794"/>
        <w:gridCol w:w="3794"/>
      </w:tblGrid>
      <w:tr w:rsidR="00706865" w:rsidRPr="00005FC9" w:rsidTr="00706865">
        <w:trPr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</w:tcPr>
          <w:p w:rsidR="00706865" w:rsidRPr="00005FC9" w:rsidRDefault="00706865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005FC9">
              <w:rPr>
                <w:b/>
                <w:lang w:val="sk-SK"/>
              </w:rPr>
              <w:t>ZAPÍSANÝ ÚDAJ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</w:tcPr>
          <w:p w:rsidR="00706865" w:rsidRPr="00005FC9" w:rsidRDefault="00706865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005FC9">
              <w:rPr>
                <w:b/>
                <w:lang w:val="sk-SK"/>
              </w:rPr>
              <w:t>PRÍLOHY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706865" w:rsidRPr="00005FC9" w:rsidRDefault="00706865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005FC9">
              <w:rPr>
                <w:b/>
                <w:lang w:val="sk-SK"/>
              </w:rPr>
              <w:t>POZNÁMKA</w:t>
            </w:r>
          </w:p>
        </w:tc>
      </w:tr>
      <w:tr w:rsidR="00706865" w:rsidRPr="00005FC9" w:rsidTr="00706865">
        <w:trPr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005FC9">
              <w:rPr>
                <w:sz w:val="22"/>
                <w:szCs w:val="22"/>
                <w:lang w:val="sk-SK"/>
              </w:rPr>
              <w:t>Obchodné meno –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>písm. a) ZOR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 zmene stanov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06865" w:rsidRPr="00005FC9" w:rsidRDefault="00706865" w:rsidP="00706865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rozhodnutia vyplýva zmena obchodného mena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obchodné meno nemôže byť totožné s obchodným menom už zapísaným v obchodnom registri, a to bez ohľadu na dodatok označujúci právnu formu</w:t>
            </w:r>
          </w:p>
        </w:tc>
      </w:tr>
      <w:tr w:rsidR="00706865" w:rsidRPr="00005FC9" w:rsidTr="00706865">
        <w:trPr>
          <w:jc w:val="center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706865" w:rsidRPr="00005FC9" w:rsidRDefault="00706865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005FC9">
              <w:rPr>
                <w:b/>
                <w:sz w:val="20"/>
              </w:rPr>
              <w:t xml:space="preserve">Sídlo   </w:t>
            </w:r>
            <w:r w:rsidRPr="00005FC9">
              <w:rPr>
                <w:b/>
                <w:sz w:val="22"/>
                <w:szCs w:val="22"/>
              </w:rPr>
              <w:t xml:space="preserve"> </w:t>
            </w:r>
          </w:p>
          <w:p w:rsidR="00706865" w:rsidRPr="00005FC9" w:rsidRDefault="00706865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005FC9">
              <w:rPr>
                <w:b/>
                <w:sz w:val="22"/>
                <w:szCs w:val="22"/>
              </w:rPr>
              <w:t xml:space="preserve">§ 2 ods. 1 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>písm. a) ZOR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 xml:space="preserve">rozhodnutie členskej schôdze o zmene 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7"/>
              </w:numPr>
              <w:spacing w:after="0" w:line="240" w:lineRule="auto"/>
              <w:ind w:left="72" w:hanging="720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 xml:space="preserve"> sídla spoločnosti 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7"/>
              </w:numPr>
              <w:spacing w:after="0" w:line="240" w:lineRule="auto"/>
              <w:ind w:left="72" w:hanging="720"/>
              <w:rPr>
                <w:rFonts w:ascii="Times New Roman" w:hAnsi="Times New Roman" w:cs="Times New Roman"/>
              </w:rPr>
            </w:pP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 xml:space="preserve"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 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listina, ktorou sa preukazuje užívacie právo, ktoré užívanie nehnuteľnosti alebo jej časti ako sídla alebo miesta podnikania nevylučuje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rozhodnutia vyplýva zmena sídla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706865" w:rsidRPr="00005FC9" w:rsidRDefault="00706865" w:rsidP="00706865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§ 2 ods. 3 Obchodného zákonníka</w:t>
            </w:r>
          </w:p>
          <w:p w:rsidR="00706865" w:rsidRPr="00005FC9" w:rsidRDefault="00706865" w:rsidP="00795543">
            <w:pPr>
              <w:keepLines/>
              <w:ind w:left="360"/>
              <w:rPr>
                <w:rFonts w:ascii="Times New Roman" w:hAnsi="Times New Roman" w:cs="Times New Roman"/>
              </w:rPr>
            </w:pPr>
          </w:p>
          <w:p w:rsidR="00706865" w:rsidRPr="00005FC9" w:rsidRDefault="00706865" w:rsidP="00706865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Súhlas vlastníka sa nevyžaduje, ak právo na užívanie nehnuteľnosti alebo jej časti ako sídla alebo miesta podnikania vyplýva z katastra nehnuteľností.</w:t>
            </w:r>
          </w:p>
          <w:p w:rsidR="00706865" w:rsidRPr="00005FC9" w:rsidRDefault="00706865" w:rsidP="00795543">
            <w:pPr>
              <w:keepLines/>
              <w:ind w:left="360"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rPr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005FC9">
              <w:rPr>
                <w:sz w:val="22"/>
                <w:szCs w:val="22"/>
                <w:lang w:val="sk-SK"/>
              </w:rPr>
              <w:t>Predmet podnikania (činnosti) –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>písm. c) ZOR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 zmene stanov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06865" w:rsidRPr="00005FC9" w:rsidRDefault="00706865" w:rsidP="00706865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rozhodnutia vyplýva zmena predmetu podnikania (činnosti)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rPr>
          <w:jc w:val="center"/>
        </w:trPr>
        <w:tc>
          <w:tcPr>
            <w:tcW w:w="226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listina, ktorou sa preukazuje oprávnenie na podnikanie v predmete podnikania, ktorý sa navrhuje zapísať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osvedčenie o živnostenskom oprávnení, koncesná listina alebo iný doklad preukazujúci oprávnenie na podnikanie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rPr>
          <w:trHeight w:val="240"/>
          <w:jc w:val="center"/>
        </w:trPr>
        <w:tc>
          <w:tcPr>
            <w:tcW w:w="96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706865" w:rsidRPr="00005FC9" w:rsidRDefault="00706865" w:rsidP="00795543">
            <w:pPr>
              <w:pStyle w:val="Nadpis4"/>
              <w:keepNext w:val="0"/>
              <w:keepLines/>
              <w:spacing w:before="60" w:after="60"/>
              <w:rPr>
                <w:lang w:val="sk-SK"/>
              </w:rPr>
            </w:pPr>
            <w:r w:rsidRPr="00005FC9">
              <w:rPr>
                <w:lang w:val="sk-SK"/>
              </w:rPr>
              <w:t>Štatutárny orgán družstva – § 2 ods. 1 písm. e) ZOR</w:t>
            </w:r>
          </w:p>
        </w:tc>
      </w:tr>
      <w:tr w:rsidR="00706865" w:rsidRPr="00005FC9" w:rsidTr="00706865">
        <w:trPr>
          <w:trHeight w:val="1695"/>
          <w:jc w:val="center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listina, ktorou sa preukazuje vznik funkcie člena predstavenstva alebo predsedu družstva (iného člena družstva povereného členskou schôdzou), ak ide o malé družstvo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706865" w:rsidRPr="00005FC9" w:rsidRDefault="00706865" w:rsidP="00795543">
            <w:pPr>
              <w:pStyle w:val="Zarkazkladnhotextu2"/>
              <w:keepLines/>
              <w:ind w:left="0" w:firstLine="0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 voľbe člena predstavenstva alebo predsedu družstva (iného člena družstva povereného členskou schôdzou), ak ide o malé družstvo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listiny musia vyplývať zapisované údaje o týchto osobách</w:t>
            </w:r>
          </w:p>
          <w:p w:rsidR="00706865" w:rsidRPr="00005FC9" w:rsidRDefault="00706865" w:rsidP="00795543">
            <w:pPr>
              <w:pStyle w:val="Zarkazkladnhotextu2"/>
              <w:keepLines/>
            </w:pPr>
          </w:p>
          <w:p w:rsidR="00706865" w:rsidRPr="00005FC9" w:rsidRDefault="00706865" w:rsidP="00795543">
            <w:pPr>
              <w:pStyle w:val="Zarkazkladnhotextu2"/>
              <w:keepLines/>
            </w:pPr>
          </w:p>
          <w:p w:rsidR="00706865" w:rsidRPr="00005FC9" w:rsidRDefault="00706865" w:rsidP="00795543">
            <w:pPr>
              <w:pStyle w:val="Zarkazkladnhotextu2"/>
              <w:keepLines/>
            </w:pPr>
          </w:p>
        </w:tc>
      </w:tr>
      <w:tr w:rsidR="00706865" w:rsidRPr="00005FC9" w:rsidTr="00706865">
        <w:trPr>
          <w:trHeight w:val="1695"/>
          <w:jc w:val="center"/>
        </w:trPr>
        <w:tc>
          <w:tcPr>
            <w:tcW w:w="2268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listina, ktorou sa preukazuje skončenie funkcie člena predstavenstva alebo predsedu družstva (iného člena družstva povereného členskou schôdzou), ak ide o malé družstvo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 odvolaní člena predstavenstva alebo predsedu družstva (iného člena družstva povereného členskou schôdzou), ak ide o malé družstvo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iná listina, ktorá preukazuje skončenie funkcie člena predstavenstva alebo predsedu družstva (iného člena družstva povereného členskou schôdzou), ak ide o malé družstvo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listiny musí vyplývať deň skončenia funkcie takejto osoby</w:t>
            </w:r>
          </w:p>
          <w:p w:rsidR="00706865" w:rsidRPr="00005FC9" w:rsidRDefault="00706865" w:rsidP="00795543">
            <w:pPr>
              <w:pStyle w:val="Hlavika"/>
              <w:keepLines/>
              <w:rPr>
                <w:lang w:val="sk-SK"/>
              </w:rPr>
            </w:pPr>
          </w:p>
        </w:tc>
      </w:tr>
      <w:tr w:rsidR="00706865" w:rsidRPr="00005FC9" w:rsidTr="00706865">
        <w:trPr>
          <w:trHeight w:val="1531"/>
          <w:jc w:val="center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005FC9">
              <w:rPr>
                <w:sz w:val="22"/>
                <w:lang w:val="sk-SK"/>
              </w:rPr>
              <w:t>Spôsob konania štatutárneho orgánu v mene družstva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 zmene stanov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rozhodnutia vyplýva zmena spôsobu konania štatutárneho orgánu v mene družstva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obmedzenie štatutárneho orgánu sa do obchodného registra nezapisuje (§ 13 ods. 4 OBCH)</w:t>
            </w: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  <w:jc w:val="center"/>
        </w:trPr>
        <w:tc>
          <w:tcPr>
            <w:tcW w:w="9640" w:type="dxa"/>
            <w:gridSpan w:val="3"/>
            <w:shd w:val="pct10" w:color="000000" w:fill="FFFFFF"/>
          </w:tcPr>
          <w:p w:rsidR="00706865" w:rsidRPr="00005FC9" w:rsidRDefault="00706865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>Kontrolná komisia – § 2 ods. 1 písm. h) ZOR</w:t>
            </w: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keepLines/>
              <w:spacing w:before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005FC9">
              <w:rPr>
                <w:b w:val="0"/>
                <w:sz w:val="22"/>
                <w:lang w:val="sk-SK"/>
              </w:rPr>
              <w:t>listina, ktorou sa preukazuje vznik funkcie člena kontrolnej komisie</w:t>
            </w: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 voľbe člena kontrolnej komisie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listiny musia vyplývať zapisované údaje o členovi kontrolnej komisie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90"/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keepLines/>
              <w:spacing w:before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005FC9">
              <w:rPr>
                <w:b w:val="0"/>
                <w:sz w:val="22"/>
                <w:lang w:val="sk-SK"/>
              </w:rPr>
              <w:t>listina, ktorou sa preukazuje skončenie funkcie člena kontrolnej komisie</w:t>
            </w: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 odvolaní člena kontrolnej komisie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iná listina, z ktorej vyplýva skončenie funkcie člena kontrolnej komisie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listiny musí vyplývať deň skončenia funkcie člena kontrolnej komisie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640" w:type="dxa"/>
            <w:gridSpan w:val="3"/>
            <w:shd w:val="pct10" w:color="000000" w:fill="FFFFFF"/>
          </w:tcPr>
          <w:p w:rsidR="00706865" w:rsidRPr="00005FC9" w:rsidRDefault="00706865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005FC9">
              <w:rPr>
                <w:lang w:val="sk-SK"/>
              </w:rPr>
              <w:t>Organizačná zložka podniku) – § 2 ods. 1 písm. f) ZOR</w:t>
            </w: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10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706865" w:rsidRPr="00005FC9" w:rsidRDefault="00706865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 zriadení organizačnej zložky podniku</w:t>
            </w: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</w:rPr>
              <w:t xml:space="preserve">z rozhodnutia musia vyplývať zapisované údaje o organizačnej zložke podniku a o jej vedúcom 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10"/>
          <w:jc w:val="center"/>
        </w:trPr>
        <w:tc>
          <w:tcPr>
            <w:tcW w:w="2268" w:type="dxa"/>
            <w:vMerge/>
            <w:shd w:val="pct10" w:color="000000" w:fill="FFFFFF"/>
          </w:tcPr>
          <w:p w:rsidR="00706865" w:rsidRPr="00005FC9" w:rsidRDefault="00706865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 zrušení organizačnej zložky podniku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ind w:left="398" w:hanging="398"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spacing w:before="60" w:after="144"/>
              <w:rPr>
                <w:sz w:val="22"/>
                <w:lang w:val="sk-SK"/>
              </w:rPr>
            </w:pPr>
            <w:r w:rsidRPr="00005FC9">
              <w:rPr>
                <w:sz w:val="22"/>
                <w:lang w:val="sk-SK"/>
              </w:rPr>
              <w:t>Zapísané údaje o  organizačnej zložke podniku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 zmene zapísaného údaja o  organizačnej zložke podniku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640" w:type="dxa"/>
            <w:gridSpan w:val="3"/>
            <w:shd w:val="pct10" w:color="000000" w:fill="FFFFFF"/>
          </w:tcPr>
          <w:p w:rsidR="00706865" w:rsidRPr="00005FC9" w:rsidRDefault="00706865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005FC9">
              <w:rPr>
                <w:lang w:val="sk-SK"/>
              </w:rPr>
              <w:t>Vedúci organizačnej zložky podniku – § 2 ods. 1 písm. f) ZOR</w:t>
            </w: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66"/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>Deň vzniku funkcie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listina, ktorou sa preukazuje vznik funkcie vedúceho organizačnej zložky podniku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 zriadení organizačnej zložky podniku, ktorým sa súčasne vymenúva prvý vedúci organizačnej zložky podniku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 vymenovaní vedúceho organizačnej zložky podniku počas trvania organizačnej zložky podniku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</w:rPr>
              <w:t>z listiny musia vyplývať zapisované údaje o vedúcom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005FC9">
              <w:rPr>
                <w:sz w:val="22"/>
                <w:lang w:val="sk-SK"/>
              </w:rPr>
              <w:t>Deň skončenia funkcie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listina, ktorou sa preukazuje skončenie funkcie vedúceho organizačnej zložky podniku</w:t>
            </w: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 zrušení organizačnej zložky podniku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 odvolaní vedúceho organizačnej zložky podniku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iná listina preukazujúca skončenie funkcie vedúceho organizačnej zložky podniku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listiny musí vyplývať deň skončenia funkcie vedúceho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640" w:type="dxa"/>
            <w:gridSpan w:val="3"/>
            <w:shd w:val="pct10" w:color="000000" w:fill="FFFFFF"/>
          </w:tcPr>
          <w:p w:rsidR="00706865" w:rsidRPr="00005FC9" w:rsidRDefault="00706865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005FC9">
              <w:rPr>
                <w:lang w:val="sk-SK"/>
              </w:rPr>
              <w:t>Prokúra – § 2 ods. 1 písm. g) ZOR</w:t>
            </w:r>
            <w:r w:rsidRPr="00005FC9">
              <w:rPr>
                <w:lang w:val="sk-SK"/>
              </w:rPr>
              <w:br/>
              <w:t>Prokurista – § 2 ods. 1 písm. g) ZOR</w:t>
            </w: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 udelení prokúry, z ktorého musia vyplývať zapisované údaje o prokuristovi (prokuristoch)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 xml:space="preserve">Udelenie prokúry je účinné od zápisu do obchodného registra (§ 14 ods. 6 OBCH)  </w:t>
            </w:r>
          </w:p>
          <w:p w:rsidR="00706865" w:rsidRPr="00005FC9" w:rsidRDefault="00706865" w:rsidP="00795543">
            <w:pPr>
              <w:keepLines/>
              <w:ind w:left="256" w:hanging="256"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 xml:space="preserve">doklad preukazujúci skončenie funkcie prokuristu </w:t>
            </w: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 xml:space="preserve">rozhodnutie príslušného orgánu družstva o odvolaní prokuristu 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iná listina preukazujúca skončenie funkcie prokuristu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 xml:space="preserve">z listín musí vyplývať deň skončenia funkcie prokuristu 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lastRenderedPageBreak/>
              <w:t>Spôsob konania prokuristu (prokuristov) za družstvo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706865" w:rsidRPr="00005FC9" w:rsidRDefault="00706865" w:rsidP="00795543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 udelení prokúry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listiny musí vyplývať spôsob konania prokuristu (prokuristov) za družstvo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 xml:space="preserve">Výška zapisovaného základného imania – </w:t>
            </w:r>
            <w:r w:rsidRPr="00005FC9">
              <w:rPr>
                <w:rFonts w:ascii="Times New Roman" w:hAnsi="Times New Roman" w:cs="Times New Roman"/>
                <w:b/>
              </w:rPr>
              <w:br/>
              <w:t>§ 2 ods. 2 písm. f) ZOR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 zvýšení/znížení základného imania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 xml:space="preserve">Výška základného členského vkladu – </w:t>
            </w:r>
            <w:r w:rsidRPr="00005FC9">
              <w:rPr>
                <w:rFonts w:ascii="Times New Roman" w:hAnsi="Times New Roman" w:cs="Times New Roman"/>
                <w:b/>
              </w:rPr>
              <w:br/>
              <w:t>§ 2 ods. 2 písm. f) ZOR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 zmene stanov</w:t>
            </w: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05FC9">
              <w:rPr>
                <w:rFonts w:ascii="Times New Roman" w:hAnsi="Times New Roman" w:cs="Times New Roman"/>
              </w:rPr>
              <w:t>z rozhodnutia vyplýva zmena výšky základného členského vkladu</w:t>
            </w: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640" w:type="dxa"/>
            <w:gridSpan w:val="3"/>
            <w:shd w:val="pct10" w:color="000000" w:fill="FFFFFF"/>
          </w:tcPr>
          <w:p w:rsidR="00706865" w:rsidRPr="00005FC9" w:rsidRDefault="00706865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005FC9">
              <w:rPr>
                <w:lang w:val="sk-SK"/>
              </w:rPr>
              <w:t>Vstup družstva do likvidácie a skončenie likvidácie – § 2 ods. 1 písm. k) ZOR</w:t>
            </w: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66"/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005FC9">
              <w:rPr>
                <w:sz w:val="22"/>
                <w:szCs w:val="22"/>
                <w:lang w:val="sk-SK"/>
              </w:rPr>
              <w:t>Vstup do likvidácie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005FC9">
              <w:rPr>
                <w:sz w:val="22"/>
              </w:rPr>
              <w:t>listina, ktorou sa preukazuje zrušenie družstva bez právneho nástupcu a jeho vstup do likvidácie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družstva o zrušení družstva a jeho vstupe do likvidácie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zloženie preddavku na likvidáciu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005FC9">
              <w:rPr>
                <w:sz w:val="22"/>
                <w:lang w:val="sk-SK"/>
              </w:rPr>
              <w:t>Skončenie likvidácie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005FC9">
              <w:rPr>
                <w:sz w:val="22"/>
              </w:rPr>
              <w:t>listina, ktorou sa preukazuje skončenie likvidácie</w:t>
            </w:r>
          </w:p>
          <w:p w:rsidR="00706865" w:rsidRPr="00005FC9" w:rsidRDefault="00706865" w:rsidP="00795543">
            <w:pPr>
              <w:pStyle w:val="Zkladntext"/>
              <w:keepLines/>
            </w:pP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 schválení účtovnej závierky, konečnej správy o priebehu likvidácie a návrhu na rozdelenie likvidačného zostatku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členskej schôdze o zrušení rozhodnutia o zrušení družstva pred rozdelením likvidačného zostatku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doklad preukazujúci uloženie likvidačného zostatku do úschovy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640" w:type="dxa"/>
            <w:gridSpan w:val="3"/>
            <w:shd w:val="pct10" w:color="000000" w:fill="FFFFFF"/>
          </w:tcPr>
          <w:p w:rsidR="00706865" w:rsidRPr="00005FC9" w:rsidRDefault="00706865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005FC9">
              <w:rPr>
                <w:lang w:val="sk-SK"/>
              </w:rPr>
              <w:t>Likvidátor – § 2 ods. 1 písm. l) ZOR</w:t>
            </w: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005FC9">
              <w:rPr>
                <w:sz w:val="22"/>
                <w:lang w:val="sk-SK"/>
              </w:rPr>
              <w:t>Deň vzniku funkcie likvidátora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listina, ktorou sa preukazuje vznik funkcie likvidátora</w:t>
            </w: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 xml:space="preserve">listina, ktorou sa preukazuje zrušenie družstva jeho vstup do likvidácie a ktorou sa súčasne ustanovuje do funkcie likvidátor (likvidátori) 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 vymenovaní likvidátora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</w:rPr>
              <w:t xml:space="preserve">z listiny musia vyplývať zapisované údaje o likvidátorovi 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</w:rPr>
              <w:t>likvidátorom môže byť len osoba uvedená v § 72 OBCH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005FC9">
              <w:rPr>
                <w:sz w:val="22"/>
                <w:lang w:val="sk-SK"/>
              </w:rPr>
              <w:t>Deň skončenia funkcie likvidátora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listina, ktorou sa preukazuje skončenie funkcie likvidátora</w:t>
            </w: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listina, ktorou sa preukazuje skončenie likvidácie družstva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 odvolaní likvidátora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iná listina, z ktorej vyplýva skončenie funkcie likvidátora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lastRenderedPageBreak/>
              <w:t>z listiny musí vyplývať deň skončenia funkcie likvidátora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005FC9">
              <w:rPr>
                <w:sz w:val="22"/>
                <w:lang w:val="sk-SK"/>
              </w:rPr>
              <w:lastRenderedPageBreak/>
              <w:t>Spôsob konania likvidátora (likvidátorov) v mene družstva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listina, ktorou sa preukazuje vznik funkcie likvidátora (likvidátorov)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z listiny musí vyplývať spôsob konania likvidátora (likvidátorov) v mene družstva</w:t>
            </w: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005FC9">
              <w:rPr>
                <w:sz w:val="22"/>
                <w:lang w:val="sk-SK"/>
              </w:rPr>
              <w:t>Prevzatie imania verejnej obchodnej spoločnosti –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  <w:b/>
              </w:rPr>
              <w:t>§ 88a OBCH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>rozhodnutie príslušného orgánu družstva o prevzatí imania verejnej obchodnej spoločnosti, v ktorej je družstvo preberajúcim spoločníkom</w:t>
            </w:r>
          </w:p>
        </w:tc>
        <w:tc>
          <w:tcPr>
            <w:tcW w:w="3686" w:type="dxa"/>
          </w:tcPr>
          <w:p w:rsidR="00706865" w:rsidRPr="00005FC9" w:rsidRDefault="00706865" w:rsidP="00706865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5FC9">
              <w:rPr>
                <w:rFonts w:ascii="Times New Roman" w:hAnsi="Times New Roman" w:cs="Times New Roman"/>
              </w:rPr>
              <w:t xml:space="preserve">forma rozhodnutia </w:t>
            </w:r>
            <w:r w:rsidRPr="00005FC9">
              <w:rPr>
                <w:rFonts w:ascii="Times New Roman" w:hAnsi="Times New Roman" w:cs="Times New Roman"/>
              </w:rPr>
              <w:br/>
              <w:t>podľa § 88a ods. 2 OBCH (písomná forma s úradne osvedčeným podpisom)</w:t>
            </w:r>
          </w:p>
          <w:p w:rsidR="00706865" w:rsidRPr="00005FC9" w:rsidRDefault="00706865" w:rsidP="00706865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5FC9">
              <w:rPr>
                <w:rFonts w:ascii="Times New Roman" w:hAnsi="Times New Roman" w:cs="Times New Roman"/>
              </w:rPr>
              <w:t>z rozhodnutia musia vyplývať zapisované údaje o zanikajúcej verejnej obchodnej spoločnosti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706865" w:rsidRPr="00005FC9" w:rsidTr="007068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268" w:type="dxa"/>
            <w:shd w:val="pct10" w:color="000000" w:fill="FFFFFF"/>
          </w:tcPr>
          <w:p w:rsidR="00706865" w:rsidRPr="00005FC9" w:rsidRDefault="00706865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005FC9">
              <w:rPr>
                <w:sz w:val="22"/>
                <w:lang w:val="sk-SK"/>
              </w:rPr>
              <w:t>Predaj podniku alebo časti podniku –</w:t>
            </w:r>
          </w:p>
          <w:p w:rsidR="00706865" w:rsidRPr="00005FC9" w:rsidRDefault="00706865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005FC9">
              <w:rPr>
                <w:sz w:val="22"/>
                <w:lang w:val="sk-SK"/>
              </w:rPr>
              <w:t>§ 488 OBCH</w:t>
            </w:r>
          </w:p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rPr>
                <w:rFonts w:ascii="Times New Roman" w:hAnsi="Times New Roman" w:cs="Times New Roman"/>
                <w:highlight w:val="magenta"/>
              </w:rPr>
            </w:pPr>
            <w:r w:rsidRPr="00005FC9">
              <w:rPr>
                <w:rFonts w:ascii="Times New Roman" w:hAnsi="Times New Roman" w:cs="Times New Roman"/>
              </w:rPr>
              <w:t>zmluva o predaji podniku alebo časti podniku</w:t>
            </w:r>
          </w:p>
        </w:tc>
        <w:tc>
          <w:tcPr>
            <w:tcW w:w="3686" w:type="dxa"/>
          </w:tcPr>
          <w:p w:rsidR="00706865" w:rsidRPr="00005FC9" w:rsidRDefault="00706865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06865" w:rsidRPr="00005FC9" w:rsidRDefault="00706865" w:rsidP="00706865">
      <w:pPr>
        <w:pStyle w:val="Zkladntext2"/>
        <w:keepLines/>
        <w:jc w:val="left"/>
      </w:pPr>
    </w:p>
    <w:p w:rsidR="00706865" w:rsidRPr="00005FC9" w:rsidRDefault="00706865" w:rsidP="00706865">
      <w:pPr>
        <w:pStyle w:val="Zkladntext2"/>
        <w:keepLines/>
        <w:jc w:val="left"/>
        <w:rPr>
          <w:b/>
        </w:rPr>
      </w:pPr>
      <w:r w:rsidRPr="00005FC9">
        <w:rPr>
          <w:b/>
        </w:rPr>
        <w:t>Vysvetlivky k použitým skratkám:</w:t>
      </w:r>
    </w:p>
    <w:p w:rsidR="00706865" w:rsidRPr="00005FC9" w:rsidRDefault="00706865" w:rsidP="00706865">
      <w:pPr>
        <w:pStyle w:val="Zkladntext2"/>
        <w:keepLines/>
        <w:jc w:val="left"/>
      </w:pPr>
      <w:r w:rsidRPr="00005FC9">
        <w:rPr>
          <w:b/>
        </w:rPr>
        <w:t xml:space="preserve">ZOR – </w:t>
      </w:r>
      <w:r w:rsidRPr="00005FC9">
        <w:t>zákon č. 530/2003 Z. z. o obchodnom registri a o zmene a doplnení niektorých zákonov.</w:t>
      </w:r>
    </w:p>
    <w:p w:rsidR="00706865" w:rsidRPr="00005FC9" w:rsidRDefault="00706865" w:rsidP="00706865">
      <w:pPr>
        <w:pStyle w:val="Zkladntext2"/>
        <w:keepLines/>
        <w:jc w:val="left"/>
      </w:pPr>
      <w:r w:rsidRPr="00005FC9">
        <w:rPr>
          <w:b/>
        </w:rPr>
        <w:t xml:space="preserve">OBCH – </w:t>
      </w:r>
      <w:r w:rsidRPr="00005FC9">
        <w:t>zákon č. 513/1991 Zb. Obchodný zákonník v znení neskorších predpisov.</w:t>
      </w:r>
    </w:p>
    <w:p w:rsidR="00706865" w:rsidRPr="00005FC9" w:rsidRDefault="00706865" w:rsidP="00706865">
      <w:pPr>
        <w:pStyle w:val="Zkladntext2"/>
        <w:keepLines/>
        <w:jc w:val="center"/>
        <w:rPr>
          <w:b/>
          <w:sz w:val="8"/>
        </w:rPr>
      </w:pPr>
    </w:p>
    <w:p w:rsidR="00706865" w:rsidRPr="00005FC9" w:rsidRDefault="00706865" w:rsidP="00706865">
      <w:pPr>
        <w:keepLines/>
        <w:rPr>
          <w:rFonts w:ascii="Times New Roman" w:hAnsi="Times New Roman" w:cs="Times New Roman"/>
        </w:rPr>
      </w:pPr>
    </w:p>
    <w:p w:rsidR="00334027" w:rsidRPr="00005FC9" w:rsidRDefault="00334027" w:rsidP="00706865">
      <w:pPr>
        <w:rPr>
          <w:rFonts w:ascii="Times New Roman" w:hAnsi="Times New Roman" w:cs="Times New Roman"/>
        </w:rPr>
      </w:pPr>
    </w:p>
    <w:sectPr w:rsidR="00334027" w:rsidRPr="00005FC9" w:rsidSect="007703DD"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66F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0B48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E77352"/>
    <w:multiLevelType w:val="hybridMultilevel"/>
    <w:tmpl w:val="BA04D04E"/>
    <w:lvl w:ilvl="0" w:tplc="D7686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A6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723D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84459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6F71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005FC9"/>
    <w:rsid w:val="00196BB9"/>
    <w:rsid w:val="00334027"/>
    <w:rsid w:val="003F575F"/>
    <w:rsid w:val="00706865"/>
    <w:rsid w:val="007703DD"/>
    <w:rsid w:val="00945562"/>
    <w:rsid w:val="00A60922"/>
    <w:rsid w:val="00B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4DA0"/>
  <w15:chartTrackingRefBased/>
  <w15:docId w15:val="{DBB8E704-A3B8-41F5-90DF-57FEAC7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F57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F57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3F5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3F57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3F575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09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F575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3F575F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3F575F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3F575F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rsid w:val="003F57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3F5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3F575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F575F"/>
    <w:pPr>
      <w:spacing w:after="0" w:line="240" w:lineRule="auto"/>
      <w:ind w:left="256" w:hanging="256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F575F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09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A6092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lavika">
    <w:name w:val="header"/>
    <w:basedOn w:val="Normlny"/>
    <w:link w:val="HlavikaChar"/>
    <w:rsid w:val="00706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706865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MNVPC42E3CNQ-7-1874</_dlc_DocId>
    <_dlc_DocIdUrl xmlns="5d92646e-282c-4c1b-a13d-2ee2480bf4f6">
      <Url>http://portalms.justice.sk/_layouts/DocIdRedir.aspx?ID=MNVPC42E3CNQ-7-1874</Url>
      <Description>MNVPC42E3CNQ-7-1874</Description>
    </_dlc_DocIdUrl>
  </documentManagement>
</p:properties>
</file>

<file path=customXml/itemProps1.xml><?xml version="1.0" encoding="utf-8"?>
<ds:datastoreItem xmlns:ds="http://schemas.openxmlformats.org/officeDocument/2006/customXml" ds:itemID="{453C30AE-FDC4-4078-B5ED-1EFCADAE7803}"/>
</file>

<file path=customXml/itemProps2.xml><?xml version="1.0" encoding="utf-8"?>
<ds:datastoreItem xmlns:ds="http://schemas.openxmlformats.org/officeDocument/2006/customXml" ds:itemID="{8228395D-AD73-468B-A1F8-A0DED1916EEE}"/>
</file>

<file path=customXml/itemProps3.xml><?xml version="1.0" encoding="utf-8"?>
<ds:datastoreItem xmlns:ds="http://schemas.openxmlformats.org/officeDocument/2006/customXml" ds:itemID="{EB9B6997-6397-4405-9519-EAABAB5D8AE5}"/>
</file>

<file path=customXml/itemProps4.xml><?xml version="1.0" encoding="utf-8"?>
<ds:datastoreItem xmlns:ds="http://schemas.openxmlformats.org/officeDocument/2006/customXml" ds:itemID="{C8C27273-BBAD-4E0D-BE37-3AACF1B30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GOMBITA Imrich</dc:creator>
  <cp:keywords/>
  <dc:description/>
  <cp:lastModifiedBy>GOMBITA Imrich</cp:lastModifiedBy>
  <cp:revision>4</cp:revision>
  <cp:lastPrinted>2020-08-10T08:50:00Z</cp:lastPrinted>
  <dcterms:created xsi:type="dcterms:W3CDTF">2020-08-10T08:53:00Z</dcterms:created>
  <dcterms:modified xsi:type="dcterms:W3CDTF">2020-08-10T10:51:00Z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57f00b11-1f93-4996-a518-4595e64c0739</vt:lpwstr>
  </property>
  <property fmtid="{D5CDD505-2E9C-101B-9397-08002B2CF9AE}" pid="3" name="ContentTypeId">
    <vt:lpwstr>0x010100A32687A7543A9642AA8A5AC69DB74E75</vt:lpwstr>
  </property>
</Properties>
</file>