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72B" w:rsidRPr="00155165" w:rsidRDefault="008A2F74" w:rsidP="00155165">
      <w:pPr>
        <w:jc w:val="center"/>
        <w:rPr>
          <w:rFonts w:asciiTheme="minorHAnsi" w:hAnsiTheme="minorHAnsi" w:cs="Arial"/>
          <w:b/>
          <w:sz w:val="32"/>
          <w:szCs w:val="32"/>
          <w:lang w:val="es-ES"/>
        </w:rPr>
      </w:pPr>
      <w:r w:rsidRPr="00155165">
        <w:rPr>
          <w:rFonts w:asciiTheme="minorHAnsi" w:hAnsiTheme="minorHAnsi"/>
          <w:b/>
          <w:sz w:val="32"/>
          <w:szCs w:val="32"/>
          <w:lang w:val="es-ES"/>
        </w:rPr>
        <w:t>Application for being partners</w:t>
      </w:r>
    </w:p>
    <w:p w:rsidR="0010572B" w:rsidRDefault="0010572B" w:rsidP="0010572B">
      <w:pPr>
        <w:rPr>
          <w:rFonts w:ascii="Calibri" w:hAnsi="Calibri"/>
          <w:sz w:val="22"/>
          <w:szCs w:val="22"/>
          <w:lang w:val="es-ES"/>
        </w:rPr>
      </w:pPr>
    </w:p>
    <w:p w:rsidR="0010572B" w:rsidRDefault="0010572B" w:rsidP="0010572B">
      <w:pPr>
        <w:rPr>
          <w:rFonts w:ascii="Calibri" w:hAnsi="Calibri"/>
          <w:sz w:val="22"/>
          <w:szCs w:val="22"/>
          <w:lang w:val="es-ES"/>
        </w:rPr>
      </w:pPr>
    </w:p>
    <w:tbl>
      <w:tblPr>
        <w:tblW w:w="97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0"/>
        <w:gridCol w:w="8090"/>
      </w:tblGrid>
      <w:tr w:rsidR="00306F52" w:rsidRPr="00550295" w:rsidTr="00C649BD"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2B" w:rsidRPr="00DB79F2" w:rsidRDefault="0010572B" w:rsidP="006F04FD">
            <w:pPr>
              <w:rPr>
                <w:rFonts w:ascii="Arial" w:hAnsi="Arial" w:cs="Arial"/>
                <w:b/>
                <w:color w:val="333399"/>
                <w:szCs w:val="26"/>
              </w:rPr>
            </w:pPr>
            <w:r>
              <w:rPr>
                <w:rFonts w:ascii="Arial" w:hAnsi="Arial" w:cs="Arial"/>
                <w:b/>
                <w:color w:val="333399"/>
                <w:szCs w:val="26"/>
              </w:rPr>
              <w:t>Programme</w:t>
            </w:r>
            <w:r w:rsidR="00BD4837">
              <w:rPr>
                <w:rFonts w:ascii="Arial" w:hAnsi="Arial" w:cs="Arial"/>
                <w:b/>
                <w:color w:val="333399"/>
                <w:szCs w:val="26"/>
              </w:rPr>
              <w:t>:</w:t>
            </w:r>
          </w:p>
          <w:p w:rsidR="0010572B" w:rsidRPr="00DB79F2" w:rsidRDefault="0010572B" w:rsidP="006F04FD">
            <w:pPr>
              <w:rPr>
                <w:rFonts w:ascii="Arial" w:hAnsi="Arial" w:cs="Arial"/>
                <w:b/>
                <w:color w:val="333399"/>
                <w:szCs w:val="26"/>
              </w:rPr>
            </w:pPr>
          </w:p>
        </w:tc>
        <w:tc>
          <w:tcPr>
            <w:tcW w:w="8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2B" w:rsidRPr="009B637C" w:rsidRDefault="0010572B" w:rsidP="00C649BD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9B637C">
              <w:rPr>
                <w:rFonts w:ascii="Calibri" w:hAnsi="Calibri"/>
                <w:sz w:val="22"/>
                <w:szCs w:val="22"/>
              </w:rPr>
              <w:t>JUSTICE PROGRAMME (2014-2020)</w:t>
            </w:r>
          </w:p>
          <w:p w:rsidR="0010572B" w:rsidRPr="00550295" w:rsidRDefault="0010572B" w:rsidP="00C649BD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550295">
              <w:rPr>
                <w:rFonts w:ascii="Calibri" w:hAnsi="Calibri"/>
                <w:sz w:val="22"/>
                <w:szCs w:val="22"/>
              </w:rPr>
              <w:t>Supporting initia</w:t>
            </w:r>
            <w:r w:rsidR="008A2F74">
              <w:rPr>
                <w:rFonts w:ascii="Calibri" w:hAnsi="Calibri"/>
                <w:sz w:val="22"/>
                <w:szCs w:val="22"/>
              </w:rPr>
              <w:t>tives in the field of anti-</w:t>
            </w:r>
            <w:r w:rsidRPr="0010572B">
              <w:rPr>
                <w:rFonts w:ascii="Calibri" w:hAnsi="Calibri"/>
                <w:sz w:val="22"/>
                <w:szCs w:val="22"/>
              </w:rPr>
              <w:t>drug</w:t>
            </w:r>
            <w:r w:rsidRPr="00550295">
              <w:rPr>
                <w:rFonts w:ascii="Calibri" w:hAnsi="Calibri"/>
                <w:sz w:val="22"/>
                <w:szCs w:val="22"/>
              </w:rPr>
              <w:t xml:space="preserve"> policies</w:t>
            </w:r>
          </w:p>
        </w:tc>
      </w:tr>
      <w:tr w:rsidR="00306F52" w:rsidTr="00C649BD"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2B" w:rsidRPr="00DB79F2" w:rsidRDefault="00B10D98" w:rsidP="006F04FD">
            <w:pPr>
              <w:rPr>
                <w:rFonts w:ascii="Arial" w:hAnsi="Arial" w:cs="Arial"/>
                <w:b/>
                <w:color w:val="333399"/>
                <w:szCs w:val="26"/>
              </w:rPr>
            </w:pPr>
            <w:r w:rsidRPr="00DB79F2">
              <w:rPr>
                <w:rFonts w:ascii="Arial" w:hAnsi="Arial" w:cs="Arial"/>
                <w:b/>
                <w:color w:val="333399"/>
                <w:szCs w:val="26"/>
              </w:rPr>
              <w:t>C</w:t>
            </w:r>
            <w:r>
              <w:rPr>
                <w:rFonts w:ascii="Arial" w:hAnsi="Arial" w:cs="Arial"/>
                <w:b/>
                <w:color w:val="333399"/>
                <w:szCs w:val="26"/>
              </w:rPr>
              <w:t>all</w:t>
            </w:r>
          </w:p>
        </w:tc>
        <w:tc>
          <w:tcPr>
            <w:tcW w:w="8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2B" w:rsidRDefault="0010572B" w:rsidP="00B10D98">
            <w:pPr>
              <w:jc w:val="both"/>
              <w:rPr>
                <w:rFonts w:ascii="Calibri" w:hAnsi="Calibri"/>
                <w:sz w:val="22"/>
                <w:szCs w:val="22"/>
                <w:lang w:val="es-ES"/>
              </w:rPr>
            </w:pPr>
            <w:r w:rsidRPr="00E801FB">
              <w:rPr>
                <w:rFonts w:ascii="Calibri" w:hAnsi="Calibri"/>
                <w:sz w:val="22"/>
                <w:szCs w:val="22"/>
                <w:lang w:val="es-ES"/>
              </w:rPr>
              <w:t>JUST-2016-AG-</w:t>
            </w:r>
            <w:r w:rsidR="00B10D98">
              <w:rPr>
                <w:rFonts w:ascii="Calibri" w:hAnsi="Calibri"/>
                <w:sz w:val="22"/>
                <w:szCs w:val="22"/>
                <w:lang w:val="es-ES"/>
              </w:rPr>
              <w:t>DRUGS</w:t>
            </w:r>
          </w:p>
        </w:tc>
      </w:tr>
      <w:tr w:rsidR="00306F52" w:rsidTr="00C649BD"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2B" w:rsidRPr="00DB79F2" w:rsidRDefault="00B10D98" w:rsidP="006F04FD">
            <w:pPr>
              <w:rPr>
                <w:rFonts w:ascii="Arial" w:hAnsi="Arial" w:cs="Arial"/>
                <w:b/>
                <w:color w:val="333399"/>
                <w:szCs w:val="26"/>
              </w:rPr>
            </w:pPr>
            <w:r>
              <w:rPr>
                <w:rFonts w:ascii="Arial" w:hAnsi="Arial" w:cs="Arial"/>
                <w:b/>
                <w:color w:val="333399"/>
                <w:szCs w:val="26"/>
              </w:rPr>
              <w:t>Deadline</w:t>
            </w:r>
            <w:r w:rsidR="00BD4837">
              <w:rPr>
                <w:rFonts w:ascii="Arial" w:hAnsi="Arial" w:cs="Arial"/>
                <w:b/>
                <w:color w:val="333399"/>
                <w:szCs w:val="26"/>
              </w:rPr>
              <w:t>:</w:t>
            </w:r>
          </w:p>
        </w:tc>
        <w:tc>
          <w:tcPr>
            <w:tcW w:w="8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2B" w:rsidRDefault="0010572B" w:rsidP="00B10D98">
            <w:pPr>
              <w:jc w:val="both"/>
              <w:rPr>
                <w:rFonts w:ascii="Calibri" w:hAnsi="Calibri"/>
                <w:sz w:val="22"/>
                <w:szCs w:val="22"/>
                <w:lang w:val="es-ES"/>
              </w:rPr>
            </w:pPr>
            <w:r w:rsidRPr="009B7928">
              <w:rPr>
                <w:rFonts w:ascii="Calibri" w:hAnsi="Calibri"/>
                <w:sz w:val="22"/>
                <w:szCs w:val="22"/>
                <w:lang w:val="es-ES"/>
              </w:rPr>
              <w:t>18</w:t>
            </w:r>
            <w:r w:rsidR="00B10D98">
              <w:rPr>
                <w:rFonts w:ascii="Calibri" w:hAnsi="Calibri"/>
                <w:sz w:val="22"/>
                <w:szCs w:val="22"/>
                <w:lang w:val="es-ES"/>
              </w:rPr>
              <w:t>th</w:t>
            </w:r>
            <w:r w:rsidRPr="009B7928">
              <w:rPr>
                <w:rFonts w:ascii="Calibri" w:hAnsi="Calibri"/>
                <w:sz w:val="22"/>
                <w:szCs w:val="22"/>
                <w:lang w:val="es-ES"/>
              </w:rPr>
              <w:t xml:space="preserve"> Oct</w:t>
            </w:r>
            <w:r w:rsidR="00B10D98">
              <w:rPr>
                <w:rFonts w:ascii="Calibri" w:hAnsi="Calibri"/>
                <w:sz w:val="22"/>
                <w:szCs w:val="22"/>
                <w:lang w:val="es-ES"/>
              </w:rPr>
              <w:t>ober 2016</w:t>
            </w:r>
            <w:r w:rsidRPr="009B7928">
              <w:rPr>
                <w:rFonts w:ascii="Calibri" w:hAnsi="Calibri"/>
                <w:sz w:val="22"/>
                <w:szCs w:val="22"/>
                <w:lang w:val="es-ES"/>
              </w:rPr>
              <w:t xml:space="preserve">  – 17:00</w:t>
            </w:r>
            <w:r w:rsidR="00B10D98">
              <w:rPr>
                <w:rFonts w:ascii="Calibri" w:hAnsi="Calibri"/>
                <w:sz w:val="22"/>
                <w:szCs w:val="22"/>
                <w:lang w:val="es-ES"/>
              </w:rPr>
              <w:t>h</w:t>
            </w:r>
            <w:r w:rsidRPr="009B7928">
              <w:rPr>
                <w:rFonts w:ascii="Calibri" w:hAnsi="Calibri"/>
                <w:sz w:val="22"/>
                <w:szCs w:val="22"/>
                <w:lang w:val="es-ES"/>
              </w:rPr>
              <w:t xml:space="preserve"> CET</w:t>
            </w:r>
          </w:p>
        </w:tc>
      </w:tr>
      <w:tr w:rsidR="00306F52" w:rsidRPr="00E30F87" w:rsidTr="00C649BD"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2B" w:rsidRPr="00DB79F2" w:rsidRDefault="00B10D98" w:rsidP="006F04FD">
            <w:pPr>
              <w:rPr>
                <w:rFonts w:ascii="Arial" w:hAnsi="Arial" w:cs="Arial"/>
                <w:b/>
                <w:color w:val="333399"/>
                <w:szCs w:val="26"/>
              </w:rPr>
            </w:pPr>
            <w:r>
              <w:rPr>
                <w:rFonts w:ascii="Arial" w:hAnsi="Arial" w:cs="Arial"/>
                <w:b/>
                <w:color w:val="333399"/>
                <w:szCs w:val="26"/>
              </w:rPr>
              <w:t>Contact person</w:t>
            </w:r>
            <w:r w:rsidR="00BD4837">
              <w:rPr>
                <w:rFonts w:ascii="Arial" w:hAnsi="Arial" w:cs="Arial"/>
                <w:b/>
                <w:color w:val="333399"/>
                <w:szCs w:val="26"/>
              </w:rPr>
              <w:t>:</w:t>
            </w:r>
          </w:p>
        </w:tc>
        <w:tc>
          <w:tcPr>
            <w:tcW w:w="8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4FD" w:rsidRPr="009B637C" w:rsidRDefault="00B10D98" w:rsidP="00C649BD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  <w:lang w:val="es-ES"/>
              </w:rPr>
              <w:t xml:space="preserve">Mrs. </w:t>
            </w:r>
            <w:r w:rsidR="0010572B">
              <w:rPr>
                <w:rFonts w:ascii="Calibri" w:hAnsi="Calibri"/>
                <w:sz w:val="22"/>
                <w:szCs w:val="22"/>
                <w:lang w:val="es-ES"/>
              </w:rPr>
              <w:t xml:space="preserve">M. ÁNGELES DE ÁLVARO PRIETO. </w:t>
            </w:r>
            <w:r w:rsidR="00C36D49" w:rsidRPr="00550295">
              <w:rPr>
                <w:rFonts w:ascii="Calibri" w:hAnsi="Calibri"/>
                <w:sz w:val="22"/>
                <w:szCs w:val="22"/>
              </w:rPr>
              <w:t xml:space="preserve">Head of the Unit of Assistance to drug addicts. </w:t>
            </w:r>
            <w:r w:rsidR="00C36D49" w:rsidRPr="009B637C">
              <w:rPr>
                <w:rFonts w:ascii="Calibri" w:hAnsi="Calibri"/>
                <w:sz w:val="22"/>
                <w:szCs w:val="22"/>
              </w:rPr>
              <w:t xml:space="preserve">Regional Government of </w:t>
            </w:r>
            <w:r w:rsidR="0010572B" w:rsidRPr="009B637C">
              <w:rPr>
                <w:rFonts w:ascii="Calibri" w:hAnsi="Calibri"/>
                <w:sz w:val="22"/>
                <w:szCs w:val="22"/>
              </w:rPr>
              <w:t xml:space="preserve">Castilla y León. </w:t>
            </w:r>
          </w:p>
          <w:p w:rsidR="006F04FD" w:rsidRPr="009B637C" w:rsidRDefault="0010572B" w:rsidP="00C649BD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9B637C">
              <w:rPr>
                <w:rFonts w:ascii="Calibri" w:hAnsi="Calibri"/>
                <w:sz w:val="22"/>
                <w:szCs w:val="22"/>
              </w:rPr>
              <w:t xml:space="preserve">Email: </w:t>
            </w:r>
            <w:hyperlink r:id="rId7" w:history="1">
              <w:r w:rsidR="009B637C" w:rsidRPr="00A05AB1">
                <w:rPr>
                  <w:rStyle w:val="Hipervnculo"/>
                  <w:rFonts w:ascii="Calibri" w:hAnsi="Calibri"/>
                  <w:sz w:val="22"/>
                  <w:szCs w:val="22"/>
                </w:rPr>
                <w:t>mangeles.dealvaro@jcyl.es</w:t>
              </w:r>
            </w:hyperlink>
            <w:bookmarkStart w:id="0" w:name="_GoBack"/>
            <w:bookmarkEnd w:id="0"/>
          </w:p>
          <w:p w:rsidR="0010572B" w:rsidRPr="009B637C" w:rsidRDefault="0010572B" w:rsidP="006F04FD">
            <w:pPr>
              <w:autoSpaceDE w:val="0"/>
              <w:autoSpaceDN w:val="0"/>
              <w:rPr>
                <w:rFonts w:ascii="Arial" w:hAnsi="Arial" w:cs="Arial"/>
                <w:i/>
                <w:iCs/>
                <w:color w:val="1F497D"/>
                <w:sz w:val="16"/>
                <w:szCs w:val="16"/>
              </w:rPr>
            </w:pPr>
            <w:r w:rsidRPr="009B637C">
              <w:rPr>
                <w:rFonts w:ascii="Calibri" w:hAnsi="Calibri"/>
                <w:sz w:val="22"/>
                <w:szCs w:val="22"/>
              </w:rPr>
              <w:t>Tel. +34 983</w:t>
            </w:r>
            <w:r w:rsidR="006F04FD" w:rsidRPr="009B637C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9B637C">
              <w:rPr>
                <w:rFonts w:ascii="Calibri" w:hAnsi="Calibri"/>
                <w:sz w:val="22"/>
                <w:szCs w:val="22"/>
              </w:rPr>
              <w:t>412</w:t>
            </w:r>
            <w:r w:rsidR="006F04FD" w:rsidRPr="009B637C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9B637C">
              <w:rPr>
                <w:rFonts w:ascii="Calibri" w:hAnsi="Calibri"/>
                <w:sz w:val="22"/>
                <w:szCs w:val="22"/>
              </w:rPr>
              <w:t>291/ 805</w:t>
            </w:r>
            <w:r w:rsidR="006F04FD" w:rsidRPr="009B637C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9B637C">
              <w:rPr>
                <w:rFonts w:ascii="Calibri" w:hAnsi="Calibri"/>
                <w:sz w:val="22"/>
                <w:szCs w:val="22"/>
              </w:rPr>
              <w:t>430</w:t>
            </w:r>
          </w:p>
        </w:tc>
      </w:tr>
      <w:tr w:rsidR="00306F52" w:rsidRPr="00550295" w:rsidTr="00C649BD">
        <w:trPr>
          <w:trHeight w:val="512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2B" w:rsidRPr="009B7928" w:rsidRDefault="00306F52" w:rsidP="006F04FD">
            <w:pPr>
              <w:rPr>
                <w:rFonts w:ascii="Arial" w:hAnsi="Arial" w:cs="Arial"/>
                <w:b/>
                <w:color w:val="333399"/>
                <w:szCs w:val="26"/>
                <w:lang w:val="es-ES"/>
              </w:rPr>
            </w:pPr>
            <w:r>
              <w:rPr>
                <w:rFonts w:ascii="Arial" w:hAnsi="Arial" w:cs="Arial"/>
                <w:b/>
                <w:color w:val="333399"/>
                <w:szCs w:val="26"/>
                <w:lang w:val="es-ES"/>
              </w:rPr>
              <w:t>Public body:</w:t>
            </w:r>
          </w:p>
        </w:tc>
        <w:tc>
          <w:tcPr>
            <w:tcW w:w="8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FD" w:rsidRPr="009B637C" w:rsidRDefault="006F04FD" w:rsidP="00306F52">
            <w:pPr>
              <w:rPr>
                <w:rFonts w:ascii="Calibri" w:hAnsi="Calibri"/>
                <w:sz w:val="22"/>
                <w:szCs w:val="22"/>
              </w:rPr>
            </w:pPr>
            <w:r w:rsidRPr="009B637C">
              <w:rPr>
                <w:rFonts w:ascii="Calibri" w:hAnsi="Calibri"/>
                <w:sz w:val="22"/>
                <w:szCs w:val="22"/>
              </w:rPr>
              <w:t>REGIONAL COMMISSIONER FOR DRUG.</w:t>
            </w:r>
          </w:p>
          <w:p w:rsidR="0010572B" w:rsidRPr="00550295" w:rsidRDefault="00306F52" w:rsidP="00306F52">
            <w:pPr>
              <w:rPr>
                <w:rFonts w:ascii="Calibri" w:hAnsi="Calibri"/>
                <w:sz w:val="22"/>
                <w:szCs w:val="22"/>
              </w:rPr>
            </w:pPr>
            <w:r w:rsidRPr="00550295">
              <w:rPr>
                <w:rFonts w:ascii="Calibri" w:hAnsi="Calibri"/>
                <w:sz w:val="22"/>
                <w:szCs w:val="22"/>
              </w:rPr>
              <w:t>SOCIAL SERVICES MANAGEMENT IN THE REGIONAL GOVERNMENT OF CASTILLA Y LEÓN</w:t>
            </w:r>
            <w:r w:rsidR="00104CE6" w:rsidRPr="00550295">
              <w:rPr>
                <w:rFonts w:ascii="Calibri" w:hAnsi="Calibri"/>
                <w:sz w:val="22"/>
                <w:szCs w:val="22"/>
              </w:rPr>
              <w:t>.</w:t>
            </w:r>
            <w:r w:rsidRPr="00550295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306F52" w:rsidRPr="00550295" w:rsidTr="00C649BD"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2B" w:rsidRPr="009B7928" w:rsidRDefault="00306F52" w:rsidP="006F04FD">
            <w:pPr>
              <w:rPr>
                <w:rFonts w:ascii="Arial" w:hAnsi="Arial" w:cs="Arial"/>
                <w:b/>
                <w:color w:val="333399"/>
                <w:szCs w:val="26"/>
                <w:lang w:val="es-ES"/>
              </w:rPr>
            </w:pPr>
            <w:r>
              <w:rPr>
                <w:rFonts w:ascii="Arial" w:hAnsi="Arial" w:cs="Arial"/>
                <w:b/>
                <w:color w:val="333399"/>
                <w:szCs w:val="26"/>
                <w:lang w:val="es-ES"/>
              </w:rPr>
              <w:t>Objectives of the Project:</w:t>
            </w:r>
          </w:p>
        </w:tc>
        <w:tc>
          <w:tcPr>
            <w:tcW w:w="8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2B" w:rsidRPr="00531B3B" w:rsidRDefault="00306F52" w:rsidP="0010572B">
            <w:pPr>
              <w:pStyle w:val="Textosinformato"/>
              <w:numPr>
                <w:ilvl w:val="0"/>
                <w:numId w:val="2"/>
              </w:num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550295">
              <w:rPr>
                <w:rFonts w:ascii="Calibri" w:hAnsi="Calibri" w:cs="Arial"/>
                <w:sz w:val="22"/>
                <w:szCs w:val="22"/>
              </w:rPr>
              <w:t xml:space="preserve">To promote the practical application of research in the field of </w:t>
            </w:r>
            <w:r w:rsidR="002F2015" w:rsidRPr="00550295">
              <w:rPr>
                <w:rFonts w:ascii="Calibri" w:hAnsi="Calibri" w:cs="Arial"/>
                <w:sz w:val="22"/>
                <w:szCs w:val="22"/>
              </w:rPr>
              <w:t>drug addiction</w:t>
            </w:r>
            <w:r w:rsidR="00531B3B">
              <w:rPr>
                <w:rFonts w:ascii="Calibri" w:hAnsi="Calibri" w:cs="Arial"/>
                <w:sz w:val="22"/>
                <w:szCs w:val="22"/>
              </w:rPr>
              <w:t xml:space="preserve"> and its</w:t>
            </w:r>
            <w:r w:rsidR="002F2015" w:rsidRPr="00550295">
              <w:rPr>
                <w:rFonts w:ascii="Calibri" w:hAnsi="Calibri" w:cs="Arial"/>
                <w:sz w:val="22"/>
                <w:szCs w:val="22"/>
              </w:rPr>
              <w:t xml:space="preserve"> related </w:t>
            </w:r>
            <w:r w:rsidR="00795D38" w:rsidRPr="00550295">
              <w:rPr>
                <w:rFonts w:ascii="Calibri" w:hAnsi="Calibri" w:cs="Arial"/>
                <w:sz w:val="22"/>
                <w:szCs w:val="22"/>
              </w:rPr>
              <w:t xml:space="preserve">criminal and </w:t>
            </w:r>
            <w:r w:rsidR="002F2015" w:rsidRPr="00550295">
              <w:rPr>
                <w:rFonts w:ascii="Calibri" w:hAnsi="Calibri" w:cs="Arial"/>
                <w:sz w:val="22"/>
                <w:szCs w:val="22"/>
              </w:rPr>
              <w:t xml:space="preserve">legal issues. </w:t>
            </w:r>
          </w:p>
          <w:p w:rsidR="0010572B" w:rsidRPr="009B637C" w:rsidRDefault="00795D38" w:rsidP="00E77B81">
            <w:pPr>
              <w:pStyle w:val="Textosinformato"/>
              <w:numPr>
                <w:ilvl w:val="0"/>
                <w:numId w:val="2"/>
              </w:numPr>
              <w:jc w:val="both"/>
            </w:pPr>
            <w:r w:rsidRPr="00155165">
              <w:rPr>
                <w:rFonts w:ascii="Calibri" w:hAnsi="Calibri" w:cs="Arial"/>
                <w:sz w:val="22"/>
                <w:szCs w:val="22"/>
              </w:rPr>
              <w:t xml:space="preserve">To support </w:t>
            </w:r>
            <w:r w:rsidR="00E77B81" w:rsidRPr="00155165">
              <w:rPr>
                <w:rFonts w:ascii="Calibri" w:hAnsi="Calibri" w:cs="Arial"/>
                <w:sz w:val="22"/>
                <w:szCs w:val="22"/>
              </w:rPr>
              <w:t xml:space="preserve">and reinforce the role of </w:t>
            </w:r>
            <w:r w:rsidRPr="00155165">
              <w:rPr>
                <w:rFonts w:ascii="Calibri" w:hAnsi="Calibri" w:cs="Arial"/>
                <w:sz w:val="22"/>
                <w:szCs w:val="22"/>
              </w:rPr>
              <w:t xml:space="preserve">other </w:t>
            </w:r>
            <w:r w:rsidR="00E77B81" w:rsidRPr="00155165">
              <w:rPr>
                <w:rFonts w:ascii="Calibri" w:hAnsi="Calibri" w:cs="Arial"/>
                <w:sz w:val="22"/>
                <w:szCs w:val="22"/>
              </w:rPr>
              <w:t xml:space="preserve">local </w:t>
            </w:r>
            <w:r w:rsidRPr="00155165">
              <w:rPr>
                <w:rFonts w:ascii="Calibri" w:hAnsi="Calibri" w:cs="Arial"/>
                <w:sz w:val="22"/>
                <w:szCs w:val="22"/>
              </w:rPr>
              <w:t>organisations</w:t>
            </w:r>
            <w:r w:rsidR="00E77B81" w:rsidRPr="00155165">
              <w:rPr>
                <w:rFonts w:ascii="Calibri" w:hAnsi="Calibri" w:cs="Arial"/>
                <w:sz w:val="22"/>
                <w:szCs w:val="22"/>
              </w:rPr>
              <w:t xml:space="preserve"> through the application </w:t>
            </w:r>
            <w:r w:rsidR="00155165" w:rsidRPr="00155165">
              <w:rPr>
                <w:rFonts w:ascii="Calibri" w:hAnsi="Calibri" w:cs="Arial"/>
                <w:sz w:val="22"/>
                <w:szCs w:val="22"/>
              </w:rPr>
              <w:t>of better collaboration methods.</w:t>
            </w:r>
            <w:r w:rsidR="00E77B81" w:rsidRPr="00155165">
              <w:t xml:space="preserve"> </w:t>
            </w:r>
          </w:p>
          <w:p w:rsidR="0010572B" w:rsidRPr="00550295" w:rsidRDefault="00BD4837" w:rsidP="00BD4837">
            <w:pPr>
              <w:pStyle w:val="Textosinformato"/>
              <w:numPr>
                <w:ilvl w:val="0"/>
                <w:numId w:val="2"/>
              </w:numPr>
              <w:jc w:val="both"/>
            </w:pPr>
            <w:r w:rsidRPr="00550295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To increase knowledge in the field of drug addiction</w:t>
            </w:r>
            <w:r w:rsidR="00531B3B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 xml:space="preserve"> and its</w:t>
            </w:r>
            <w:r w:rsidRPr="00550295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 xml:space="preserve"> related criminal and legal issues. </w:t>
            </w:r>
          </w:p>
        </w:tc>
      </w:tr>
      <w:tr w:rsidR="00306F52" w:rsidRPr="00550295" w:rsidTr="00C649BD"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2B" w:rsidRPr="009B7928" w:rsidRDefault="00BD4837" w:rsidP="00BD4837">
            <w:pPr>
              <w:jc w:val="both"/>
              <w:rPr>
                <w:rFonts w:ascii="Arial" w:hAnsi="Arial" w:cs="Arial"/>
                <w:b/>
                <w:color w:val="333399"/>
                <w:szCs w:val="26"/>
                <w:lang w:val="es-ES"/>
              </w:rPr>
            </w:pPr>
            <w:r>
              <w:rPr>
                <w:rFonts w:ascii="Arial" w:hAnsi="Arial" w:cs="Arial"/>
                <w:b/>
                <w:color w:val="333399"/>
                <w:szCs w:val="26"/>
                <w:lang w:val="es-ES"/>
              </w:rPr>
              <w:t>Priorities:</w:t>
            </w:r>
          </w:p>
        </w:tc>
        <w:tc>
          <w:tcPr>
            <w:tcW w:w="8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2B" w:rsidRPr="00531B3B" w:rsidRDefault="005306AA" w:rsidP="0010572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alibri" w:hAnsi="Calibri" w:cs="Arial"/>
                <w:noProof/>
                <w:sz w:val="22"/>
                <w:szCs w:val="22"/>
              </w:rPr>
            </w:pPr>
            <w:r w:rsidRPr="00531B3B">
              <w:rPr>
                <w:rFonts w:ascii="Calibri" w:hAnsi="Calibri" w:cs="Arial"/>
                <w:noProof/>
                <w:sz w:val="22"/>
                <w:szCs w:val="22"/>
              </w:rPr>
              <w:t xml:space="preserve">To provide legal assistance in </w:t>
            </w:r>
            <w:r w:rsidR="00531B3B">
              <w:rPr>
                <w:rFonts w:ascii="Calibri" w:hAnsi="Calibri" w:cs="Arial"/>
                <w:noProof/>
                <w:sz w:val="22"/>
                <w:szCs w:val="22"/>
              </w:rPr>
              <w:t>drug addicts assistance centres.</w:t>
            </w:r>
          </w:p>
          <w:p w:rsidR="0010572B" w:rsidRPr="009B637C" w:rsidRDefault="009A3932" w:rsidP="0010572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alibri" w:hAnsi="Calibri" w:cs="Arial"/>
                <w:noProof/>
                <w:sz w:val="22"/>
                <w:szCs w:val="22"/>
              </w:rPr>
            </w:pPr>
            <w:r w:rsidRPr="00550295">
              <w:rPr>
                <w:rFonts w:ascii="Calibri" w:hAnsi="Calibri" w:cs="Arial"/>
                <w:noProof/>
                <w:sz w:val="22"/>
                <w:szCs w:val="22"/>
              </w:rPr>
              <w:t xml:space="preserve">To provide </w:t>
            </w:r>
            <w:r w:rsidR="00A44F77" w:rsidRPr="00550295">
              <w:rPr>
                <w:rFonts w:ascii="Calibri" w:hAnsi="Calibri" w:cs="Arial"/>
                <w:noProof/>
                <w:sz w:val="22"/>
                <w:szCs w:val="22"/>
              </w:rPr>
              <w:t xml:space="preserve">counselling services to drug addicts and their families on legal issues and also to </w:t>
            </w:r>
            <w:r w:rsidR="00AF2F28" w:rsidRPr="00550295">
              <w:rPr>
                <w:rFonts w:ascii="Calibri" w:hAnsi="Calibri" w:cs="Arial"/>
                <w:noProof/>
                <w:sz w:val="22"/>
                <w:szCs w:val="22"/>
              </w:rPr>
              <w:t xml:space="preserve">Justice Administration staff (judges, public </w:t>
            </w:r>
            <w:r w:rsidR="00AF2F28" w:rsidRPr="00AF2F28">
              <w:rPr>
                <w:rFonts w:ascii="Calibri" w:hAnsi="Calibri" w:cs="Arial"/>
                <w:noProof/>
                <w:sz w:val="22"/>
                <w:szCs w:val="22"/>
              </w:rPr>
              <w:t>prosecutor</w:t>
            </w:r>
            <w:r w:rsidR="00AF2F28" w:rsidRPr="00550295">
              <w:rPr>
                <w:rFonts w:ascii="Calibri" w:hAnsi="Calibri" w:cs="Arial"/>
                <w:noProof/>
                <w:sz w:val="22"/>
                <w:szCs w:val="22"/>
              </w:rPr>
              <w:t>s and lawyers).</w:t>
            </w:r>
            <w:r w:rsidR="00A44F77" w:rsidRPr="00550295">
              <w:rPr>
                <w:rFonts w:ascii="Calibri" w:hAnsi="Calibri" w:cs="Arial"/>
                <w:noProof/>
                <w:sz w:val="22"/>
                <w:szCs w:val="22"/>
              </w:rPr>
              <w:t xml:space="preserve"> </w:t>
            </w:r>
          </w:p>
          <w:p w:rsidR="0010572B" w:rsidRPr="009B637C" w:rsidRDefault="00AF2F28" w:rsidP="00B94FF4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alibri" w:hAnsi="Calibri" w:cs="Arial"/>
                <w:noProof/>
                <w:sz w:val="22"/>
                <w:szCs w:val="22"/>
              </w:rPr>
            </w:pPr>
            <w:r w:rsidRPr="00550295">
              <w:rPr>
                <w:rFonts w:ascii="Calibri" w:hAnsi="Calibri" w:cs="Arial"/>
                <w:noProof/>
                <w:sz w:val="22"/>
                <w:szCs w:val="22"/>
              </w:rPr>
              <w:t xml:space="preserve">To monitor </w:t>
            </w:r>
            <w:r w:rsidR="00B94FF4" w:rsidRPr="00550295">
              <w:rPr>
                <w:rFonts w:ascii="Calibri" w:hAnsi="Calibri" w:cs="Arial"/>
                <w:noProof/>
                <w:sz w:val="22"/>
                <w:szCs w:val="22"/>
              </w:rPr>
              <w:t xml:space="preserve">drug addiction attention programmes in prisions. </w:t>
            </w:r>
          </w:p>
          <w:p w:rsidR="0010572B" w:rsidRPr="00550295" w:rsidRDefault="00B94FF4" w:rsidP="0010572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alibri" w:hAnsi="Calibri" w:cs="Arial"/>
                <w:noProof/>
                <w:sz w:val="22"/>
                <w:szCs w:val="22"/>
              </w:rPr>
            </w:pPr>
            <w:r w:rsidRPr="00550295">
              <w:rPr>
                <w:rFonts w:ascii="Calibri" w:hAnsi="Calibri" w:cs="Arial"/>
                <w:noProof/>
                <w:sz w:val="22"/>
                <w:szCs w:val="22"/>
              </w:rPr>
              <w:t xml:space="preserve">To </w:t>
            </w:r>
            <w:r w:rsidR="00D54876" w:rsidRPr="00550295">
              <w:rPr>
                <w:rFonts w:ascii="Calibri" w:hAnsi="Calibri" w:cs="Arial"/>
                <w:noProof/>
                <w:sz w:val="22"/>
                <w:szCs w:val="22"/>
              </w:rPr>
              <w:t>facilitate the implementation of alternative measures to deprivation of liberty in drug addicts</w:t>
            </w:r>
            <w:r w:rsidR="00531B3B">
              <w:rPr>
                <w:rFonts w:ascii="Calibri" w:hAnsi="Calibri" w:cs="Arial"/>
                <w:noProof/>
                <w:sz w:val="22"/>
                <w:szCs w:val="22"/>
              </w:rPr>
              <w:t xml:space="preserve"> </w:t>
            </w:r>
            <w:r w:rsidR="00531B3B" w:rsidRPr="00550295">
              <w:rPr>
                <w:rFonts w:ascii="Calibri" w:hAnsi="Calibri" w:cs="Arial"/>
                <w:noProof/>
                <w:sz w:val="22"/>
                <w:szCs w:val="22"/>
              </w:rPr>
              <w:t>assistance centres</w:t>
            </w:r>
            <w:r w:rsidR="00531B3B">
              <w:rPr>
                <w:rFonts w:ascii="Calibri" w:hAnsi="Calibri" w:cs="Arial"/>
                <w:noProof/>
                <w:sz w:val="22"/>
                <w:szCs w:val="22"/>
              </w:rPr>
              <w:t>.</w:t>
            </w:r>
          </w:p>
          <w:p w:rsidR="0010572B" w:rsidRPr="009B637C" w:rsidRDefault="00D54876" w:rsidP="009B09ED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alibri" w:hAnsi="Calibri" w:cs="Arial"/>
                <w:noProof/>
                <w:sz w:val="22"/>
                <w:szCs w:val="22"/>
              </w:rPr>
            </w:pPr>
            <w:r w:rsidRPr="009B637C">
              <w:rPr>
                <w:rFonts w:ascii="Calibri" w:hAnsi="Calibri" w:cs="Arial"/>
                <w:noProof/>
                <w:sz w:val="22"/>
                <w:szCs w:val="22"/>
              </w:rPr>
              <w:t xml:space="preserve">To </w:t>
            </w:r>
            <w:r w:rsidR="005E715A" w:rsidRPr="009B637C">
              <w:rPr>
                <w:rFonts w:ascii="Calibri" w:hAnsi="Calibri" w:cs="Arial"/>
                <w:noProof/>
                <w:sz w:val="22"/>
                <w:szCs w:val="22"/>
              </w:rPr>
              <w:t xml:space="preserve">provide assistance to minors and young drug addicts who have </w:t>
            </w:r>
            <w:r w:rsidR="009B09ED" w:rsidRPr="009B637C">
              <w:rPr>
                <w:rFonts w:ascii="Calibri" w:hAnsi="Calibri" w:cs="Arial"/>
                <w:noProof/>
                <w:sz w:val="22"/>
                <w:szCs w:val="22"/>
              </w:rPr>
              <w:t xml:space="preserve">committed any fault. </w:t>
            </w:r>
          </w:p>
        </w:tc>
      </w:tr>
      <w:tr w:rsidR="00306F52" w:rsidRPr="00550295" w:rsidTr="00C649BD"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2B" w:rsidRPr="009B7928" w:rsidRDefault="009B09ED" w:rsidP="00C649BD">
            <w:pPr>
              <w:jc w:val="both"/>
              <w:rPr>
                <w:rFonts w:ascii="Arial" w:hAnsi="Arial" w:cs="Arial"/>
                <w:b/>
                <w:color w:val="333399"/>
                <w:szCs w:val="26"/>
                <w:lang w:val="es-ES"/>
              </w:rPr>
            </w:pPr>
            <w:r>
              <w:rPr>
                <w:rFonts w:ascii="Arial" w:hAnsi="Arial" w:cs="Arial"/>
                <w:b/>
                <w:color w:val="333399"/>
                <w:szCs w:val="26"/>
                <w:lang w:val="es-ES"/>
              </w:rPr>
              <w:t>Project’s abstract:</w:t>
            </w:r>
          </w:p>
        </w:tc>
        <w:tc>
          <w:tcPr>
            <w:tcW w:w="8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0F" w:rsidRDefault="009B09ED" w:rsidP="00C649BD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550295">
              <w:rPr>
                <w:rFonts w:ascii="Calibri" w:hAnsi="Calibri"/>
                <w:sz w:val="22"/>
                <w:szCs w:val="22"/>
              </w:rPr>
              <w:t xml:space="preserve">The aim of this Project is to </w:t>
            </w:r>
            <w:r w:rsidR="001E750F" w:rsidRPr="001E750F">
              <w:rPr>
                <w:rFonts w:ascii="Calibri" w:hAnsi="Calibri"/>
                <w:sz w:val="22"/>
                <w:szCs w:val="22"/>
              </w:rPr>
              <w:t>f</w:t>
            </w:r>
            <w:r w:rsidRPr="00550295">
              <w:rPr>
                <w:rFonts w:ascii="Calibri" w:hAnsi="Calibri"/>
                <w:sz w:val="22"/>
                <w:szCs w:val="22"/>
              </w:rPr>
              <w:t>oster</w:t>
            </w:r>
            <w:r w:rsidR="001E750F" w:rsidRPr="001E750F">
              <w:rPr>
                <w:rFonts w:ascii="Calibri" w:hAnsi="Calibri"/>
                <w:sz w:val="22"/>
                <w:szCs w:val="22"/>
              </w:rPr>
              <w:t xml:space="preserve"> the</w:t>
            </w:r>
            <w:r w:rsidRPr="00550295">
              <w:rPr>
                <w:rFonts w:ascii="Calibri" w:hAnsi="Calibri"/>
                <w:sz w:val="22"/>
                <w:szCs w:val="22"/>
              </w:rPr>
              <w:t xml:space="preserve"> social rei</w:t>
            </w:r>
            <w:r w:rsidR="001E750F">
              <w:rPr>
                <w:rFonts w:ascii="Calibri" w:hAnsi="Calibri"/>
                <w:sz w:val="22"/>
                <w:szCs w:val="22"/>
              </w:rPr>
              <w:t>ntegration</w:t>
            </w:r>
            <w:r w:rsidRPr="00550295">
              <w:rPr>
                <w:rFonts w:ascii="Calibri" w:hAnsi="Calibri"/>
                <w:sz w:val="22"/>
                <w:szCs w:val="22"/>
              </w:rPr>
              <w:t xml:space="preserve"> of drug addicts </w:t>
            </w:r>
            <w:r w:rsidR="001E750F">
              <w:rPr>
                <w:rFonts w:ascii="Calibri" w:hAnsi="Calibri"/>
                <w:sz w:val="22"/>
                <w:szCs w:val="22"/>
              </w:rPr>
              <w:t>with</w:t>
            </w:r>
            <w:r w:rsidRPr="00550295">
              <w:rPr>
                <w:rFonts w:ascii="Calibri" w:hAnsi="Calibri"/>
                <w:sz w:val="22"/>
                <w:szCs w:val="22"/>
              </w:rPr>
              <w:t xml:space="preserve"> related criminal and legal issues</w:t>
            </w:r>
            <w:r w:rsidR="00346425" w:rsidRPr="00550295">
              <w:rPr>
                <w:rFonts w:ascii="Calibri" w:hAnsi="Calibri"/>
                <w:sz w:val="22"/>
                <w:szCs w:val="22"/>
              </w:rPr>
              <w:t xml:space="preserve"> through the collaboration with public</w:t>
            </w:r>
            <w:r w:rsidR="00F14FD3" w:rsidRPr="00F14FD3">
              <w:rPr>
                <w:rFonts w:ascii="Calibri" w:hAnsi="Calibri"/>
                <w:sz w:val="22"/>
                <w:szCs w:val="22"/>
              </w:rPr>
              <w:t xml:space="preserve"> bodies and non-profit</w:t>
            </w:r>
            <w:r w:rsidR="00346425" w:rsidRPr="00550295">
              <w:rPr>
                <w:rFonts w:ascii="Calibri" w:hAnsi="Calibri"/>
                <w:sz w:val="22"/>
                <w:szCs w:val="22"/>
              </w:rPr>
              <w:t xml:space="preserve"> organisations duly authorised to assist drug addicts.</w:t>
            </w:r>
            <w:r w:rsidR="00346425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:rsidR="0075229A" w:rsidRDefault="00346425" w:rsidP="00C649BD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75229A">
              <w:rPr>
                <w:rFonts w:ascii="Calibri" w:hAnsi="Calibri"/>
                <w:sz w:val="22"/>
                <w:szCs w:val="22"/>
              </w:rPr>
              <w:t xml:space="preserve">The objective is also to </w:t>
            </w:r>
            <w:r w:rsidR="0075229A" w:rsidRPr="00550295">
              <w:rPr>
                <w:rFonts w:ascii="Calibri" w:hAnsi="Calibri"/>
                <w:sz w:val="22"/>
                <w:szCs w:val="22"/>
              </w:rPr>
              <w:t xml:space="preserve">develop legal coordination committees at local level and to </w:t>
            </w:r>
            <w:r w:rsidR="00531B3B">
              <w:rPr>
                <w:rFonts w:ascii="Calibri" w:hAnsi="Calibri"/>
                <w:sz w:val="22"/>
                <w:szCs w:val="22"/>
              </w:rPr>
              <w:t>elaborate</w:t>
            </w:r>
            <w:r w:rsidR="0075229A" w:rsidRPr="00550295">
              <w:rPr>
                <w:rFonts w:ascii="Calibri" w:hAnsi="Calibri"/>
                <w:sz w:val="22"/>
                <w:szCs w:val="22"/>
              </w:rPr>
              <w:t xml:space="preserve"> scientific </w:t>
            </w:r>
            <w:r w:rsidR="001E750F" w:rsidRPr="001E750F">
              <w:rPr>
                <w:rFonts w:ascii="Calibri" w:hAnsi="Calibri"/>
                <w:sz w:val="22"/>
                <w:szCs w:val="22"/>
              </w:rPr>
              <w:t xml:space="preserve">conclusions based </w:t>
            </w:r>
            <w:r w:rsidR="0075229A" w:rsidRPr="00550295">
              <w:rPr>
                <w:rFonts w:ascii="Calibri" w:hAnsi="Calibri"/>
                <w:sz w:val="22"/>
                <w:szCs w:val="22"/>
              </w:rPr>
              <w:t>on the results obtained through</w:t>
            </w:r>
            <w:r w:rsidR="001E750F" w:rsidRPr="001E750F">
              <w:rPr>
                <w:rFonts w:ascii="Calibri" w:hAnsi="Calibri"/>
                <w:sz w:val="22"/>
                <w:szCs w:val="22"/>
              </w:rPr>
              <w:t xml:space="preserve"> th</w:t>
            </w:r>
            <w:r w:rsidR="001E750F">
              <w:rPr>
                <w:rFonts w:ascii="Calibri" w:hAnsi="Calibri"/>
                <w:sz w:val="22"/>
                <w:szCs w:val="22"/>
              </w:rPr>
              <w:t>e</w:t>
            </w:r>
            <w:r w:rsidR="0075229A" w:rsidRPr="00550295">
              <w:rPr>
                <w:rFonts w:ascii="Calibri" w:hAnsi="Calibri"/>
                <w:sz w:val="22"/>
                <w:szCs w:val="22"/>
              </w:rPr>
              <w:t xml:space="preserve"> </w:t>
            </w:r>
            <w:r w:rsidR="0075229A">
              <w:rPr>
                <w:rFonts w:ascii="Calibri" w:hAnsi="Calibri"/>
                <w:sz w:val="22"/>
                <w:szCs w:val="22"/>
              </w:rPr>
              <w:t xml:space="preserve">practical </w:t>
            </w:r>
            <w:r w:rsidR="0075229A" w:rsidRPr="00550295">
              <w:rPr>
                <w:rFonts w:ascii="Calibri" w:hAnsi="Calibri"/>
                <w:sz w:val="22"/>
                <w:szCs w:val="22"/>
              </w:rPr>
              <w:t>ap</w:t>
            </w:r>
            <w:r w:rsidR="0075229A" w:rsidRPr="0075229A">
              <w:rPr>
                <w:rFonts w:ascii="Calibri" w:hAnsi="Calibri"/>
                <w:sz w:val="22"/>
                <w:szCs w:val="22"/>
              </w:rPr>
              <w:t xml:space="preserve">plication </w:t>
            </w:r>
            <w:r w:rsidR="001E750F">
              <w:rPr>
                <w:rFonts w:ascii="Calibri" w:hAnsi="Calibri"/>
                <w:sz w:val="22"/>
                <w:szCs w:val="22"/>
              </w:rPr>
              <w:t xml:space="preserve">of these programmes </w:t>
            </w:r>
            <w:r w:rsidR="0075229A" w:rsidRPr="0075229A">
              <w:rPr>
                <w:rFonts w:ascii="Calibri" w:hAnsi="Calibri"/>
                <w:sz w:val="22"/>
                <w:szCs w:val="22"/>
              </w:rPr>
              <w:t xml:space="preserve">in different </w:t>
            </w:r>
            <w:r w:rsidR="001E750F">
              <w:rPr>
                <w:rFonts w:ascii="Calibri" w:hAnsi="Calibri"/>
                <w:sz w:val="22"/>
                <w:szCs w:val="22"/>
              </w:rPr>
              <w:t xml:space="preserve">EU </w:t>
            </w:r>
            <w:r w:rsidR="0075229A" w:rsidRPr="0075229A">
              <w:rPr>
                <w:rFonts w:ascii="Calibri" w:hAnsi="Calibri"/>
                <w:sz w:val="22"/>
                <w:szCs w:val="22"/>
              </w:rPr>
              <w:t>countries.</w:t>
            </w:r>
            <w:r w:rsidR="0075229A" w:rsidRPr="00550295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:rsidR="0010572B" w:rsidRPr="00550295" w:rsidRDefault="00732ED2" w:rsidP="00C649BD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The systematisation of these interventions in different </w:t>
            </w:r>
            <w:r w:rsidR="001E750F">
              <w:rPr>
                <w:rFonts w:ascii="Calibri" w:hAnsi="Calibri"/>
                <w:sz w:val="22"/>
                <w:szCs w:val="22"/>
              </w:rPr>
              <w:t>EU</w:t>
            </w:r>
            <w:r>
              <w:rPr>
                <w:rFonts w:ascii="Calibri" w:hAnsi="Calibri"/>
                <w:sz w:val="22"/>
                <w:szCs w:val="22"/>
              </w:rPr>
              <w:t xml:space="preserve"> countries will increase the information about the effectiveness of these interventions and will help to better controlling </w:t>
            </w:r>
            <w:r w:rsidR="00A14FB5">
              <w:rPr>
                <w:rFonts w:ascii="Calibri" w:hAnsi="Calibri"/>
                <w:sz w:val="22"/>
                <w:szCs w:val="22"/>
              </w:rPr>
              <w:t>these situations in the future.</w:t>
            </w:r>
          </w:p>
        </w:tc>
      </w:tr>
      <w:tr w:rsidR="00306F52" w:rsidRPr="00550295" w:rsidTr="00C649BD">
        <w:trPr>
          <w:trHeight w:val="228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2B" w:rsidRPr="00550295" w:rsidRDefault="008A2F74" w:rsidP="008A2F74">
            <w:pPr>
              <w:jc w:val="both"/>
              <w:rPr>
                <w:rFonts w:ascii="Arial" w:hAnsi="Arial" w:cs="Arial"/>
                <w:b/>
                <w:color w:val="333399"/>
                <w:szCs w:val="26"/>
              </w:rPr>
            </w:pPr>
            <w:r>
              <w:rPr>
                <w:rFonts w:ascii="Arial" w:hAnsi="Arial" w:cs="Arial"/>
                <w:b/>
                <w:color w:val="333399"/>
                <w:szCs w:val="26"/>
              </w:rPr>
              <w:t>Kind of partners:</w:t>
            </w:r>
          </w:p>
        </w:tc>
        <w:tc>
          <w:tcPr>
            <w:tcW w:w="8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2B" w:rsidRPr="00550295" w:rsidRDefault="00FE5153" w:rsidP="00C649BD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European p</w:t>
            </w:r>
            <w:r w:rsidR="00732ED2">
              <w:rPr>
                <w:rFonts w:ascii="Calibri" w:hAnsi="Calibri"/>
                <w:sz w:val="22"/>
                <w:szCs w:val="22"/>
              </w:rPr>
              <w:t xml:space="preserve">ublic or private entities </w:t>
            </w:r>
            <w:r w:rsidR="0090108F">
              <w:rPr>
                <w:rFonts w:ascii="Calibri" w:hAnsi="Calibri"/>
                <w:sz w:val="22"/>
                <w:szCs w:val="22"/>
              </w:rPr>
              <w:t>with interest and/or experience in drug addiction</w:t>
            </w:r>
            <w:r w:rsidR="00594A50">
              <w:rPr>
                <w:rFonts w:ascii="Calibri" w:hAnsi="Calibri"/>
                <w:sz w:val="22"/>
                <w:szCs w:val="22"/>
              </w:rPr>
              <w:t>s linked to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594A50">
              <w:rPr>
                <w:rFonts w:ascii="Calibri" w:hAnsi="Calibri"/>
                <w:sz w:val="22"/>
                <w:szCs w:val="22"/>
              </w:rPr>
              <w:t xml:space="preserve">criminal and legal issues. We are looking for </w:t>
            </w:r>
            <w:r w:rsidR="00155165">
              <w:rPr>
                <w:rFonts w:ascii="Calibri" w:hAnsi="Calibri"/>
                <w:sz w:val="22"/>
                <w:szCs w:val="22"/>
              </w:rPr>
              <w:t>partners</w:t>
            </w:r>
            <w:r w:rsidR="00594A50">
              <w:rPr>
                <w:rFonts w:ascii="Calibri" w:hAnsi="Calibri"/>
                <w:sz w:val="22"/>
                <w:szCs w:val="22"/>
              </w:rPr>
              <w:t xml:space="preserve"> who wish to lead a project on this field. </w:t>
            </w:r>
          </w:p>
        </w:tc>
      </w:tr>
      <w:tr w:rsidR="00306F52" w:rsidTr="00C649BD">
        <w:trPr>
          <w:trHeight w:val="228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2B" w:rsidRPr="00DB79F2" w:rsidRDefault="00594A50" w:rsidP="00C649BD">
            <w:pPr>
              <w:jc w:val="both"/>
              <w:rPr>
                <w:rFonts w:ascii="Arial" w:hAnsi="Arial" w:cs="Arial"/>
                <w:b/>
                <w:color w:val="333399"/>
                <w:szCs w:val="26"/>
              </w:rPr>
            </w:pPr>
            <w:r>
              <w:rPr>
                <w:rFonts w:ascii="Arial" w:hAnsi="Arial" w:cs="Arial"/>
                <w:b/>
                <w:color w:val="333399"/>
                <w:szCs w:val="26"/>
                <w:lang w:val="es-ES"/>
              </w:rPr>
              <w:t>Key words:</w:t>
            </w:r>
          </w:p>
        </w:tc>
        <w:tc>
          <w:tcPr>
            <w:tcW w:w="8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2B" w:rsidRPr="00E734AF" w:rsidRDefault="00594A50" w:rsidP="0010572B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Calibri" w:hAnsi="Calibri"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sz w:val="22"/>
                <w:szCs w:val="22"/>
                <w:lang w:val="es-ES"/>
              </w:rPr>
              <w:t>Drug addiction</w:t>
            </w:r>
          </w:p>
          <w:p w:rsidR="0010572B" w:rsidRPr="00E734AF" w:rsidRDefault="00594A50" w:rsidP="0010572B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Calibri" w:hAnsi="Calibri"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sz w:val="22"/>
                <w:szCs w:val="22"/>
                <w:lang w:val="es-ES"/>
              </w:rPr>
              <w:t>Criminal and legal issues</w:t>
            </w:r>
          </w:p>
        </w:tc>
      </w:tr>
    </w:tbl>
    <w:p w:rsidR="00444CB9" w:rsidRDefault="00444CB9"/>
    <w:sectPr w:rsidR="00444CB9" w:rsidSect="009468A0">
      <w:headerReference w:type="default" r:id="rId8"/>
      <w:footerReference w:type="default" r:id="rId9"/>
      <w:pgSz w:w="11906" w:h="16838"/>
      <w:pgMar w:top="2835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7F1E" w:rsidRDefault="004E7F1E" w:rsidP="00594A50">
      <w:r>
        <w:separator/>
      </w:r>
    </w:p>
  </w:endnote>
  <w:endnote w:type="continuationSeparator" w:id="0">
    <w:p w:rsidR="004E7F1E" w:rsidRDefault="004E7F1E" w:rsidP="00594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732" w:rsidRPr="005624A2" w:rsidRDefault="008432A9" w:rsidP="007C675E">
    <w:pPr>
      <w:pBdr>
        <w:top w:val="single" w:sz="4" w:space="1" w:color="auto"/>
      </w:pBdr>
      <w:ind w:left="-567" w:right="-567"/>
      <w:jc w:val="center"/>
      <w:rPr>
        <w:rFonts w:ascii="Arial" w:hAnsi="Arial" w:cs="Arial"/>
        <w:sz w:val="18"/>
        <w:szCs w:val="18"/>
      </w:rPr>
    </w:pPr>
    <w:r w:rsidRPr="00E33772">
      <w:rPr>
        <w:rFonts w:ascii="Arial" w:hAnsi="Arial" w:cs="Arial"/>
        <w:sz w:val="18"/>
        <w:szCs w:val="18"/>
        <w:lang w:val="es-ES"/>
      </w:rPr>
      <w:t>C/ Santiago Alba 1 - 47008 Valladolid (</w:t>
    </w:r>
    <w:r w:rsidR="00594A50">
      <w:rPr>
        <w:rFonts w:ascii="Arial" w:hAnsi="Arial" w:cs="Arial"/>
        <w:sz w:val="18"/>
        <w:szCs w:val="18"/>
        <w:lang w:val="es-ES"/>
      </w:rPr>
      <w:t>Spain</w:t>
    </w:r>
    <w:r w:rsidRPr="00E33772">
      <w:rPr>
        <w:rFonts w:ascii="Arial" w:hAnsi="Arial" w:cs="Arial"/>
        <w:sz w:val="18"/>
        <w:szCs w:val="18"/>
        <w:lang w:val="es-ES"/>
      </w:rPr>
      <w:t xml:space="preserve">) – Tel. </w:t>
    </w:r>
    <w:r>
      <w:rPr>
        <w:rFonts w:ascii="Arial" w:hAnsi="Arial" w:cs="Arial"/>
        <w:sz w:val="18"/>
        <w:szCs w:val="18"/>
      </w:rPr>
      <w:t>+34 983 411210</w:t>
    </w:r>
    <w:r w:rsidRPr="000A268B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>-</w:t>
    </w:r>
    <w:r w:rsidRPr="000A268B">
      <w:rPr>
        <w:rFonts w:ascii="Arial" w:hAnsi="Arial" w:cs="Arial"/>
        <w:sz w:val="18"/>
        <w:szCs w:val="18"/>
      </w:rPr>
      <w:t xml:space="preserve"> Fax  +34 983 411299</w:t>
    </w:r>
    <w:r>
      <w:rPr>
        <w:rFonts w:ascii="Arial" w:hAnsi="Arial" w:cs="Arial"/>
        <w:sz w:val="18"/>
        <w:szCs w:val="18"/>
      </w:rPr>
      <w:t xml:space="preserve"> – </w:t>
    </w:r>
    <w:r w:rsidRPr="005624A2">
      <w:rPr>
        <w:rFonts w:ascii="Arial" w:hAnsi="Arial" w:cs="Arial"/>
        <w:sz w:val="18"/>
        <w:szCs w:val="18"/>
      </w:rPr>
      <w:t>www.</w:t>
    </w:r>
    <w:r>
      <w:rPr>
        <w:rFonts w:ascii="Arial" w:hAnsi="Arial" w:cs="Arial"/>
        <w:sz w:val="18"/>
        <w:szCs w:val="18"/>
      </w:rPr>
      <w:t>eucyl.jcyl</w:t>
    </w:r>
    <w:r w:rsidRPr="005624A2">
      <w:rPr>
        <w:rFonts w:ascii="Arial" w:hAnsi="Arial" w:cs="Arial"/>
        <w:sz w:val="18"/>
        <w:szCs w:val="18"/>
      </w:rPr>
      <w:t xml:space="preserve">.es  </w:t>
    </w:r>
  </w:p>
  <w:p w:rsidR="00FC0732" w:rsidRDefault="004E7F1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7F1E" w:rsidRDefault="004E7F1E" w:rsidP="00594A50">
      <w:r>
        <w:separator/>
      </w:r>
    </w:p>
  </w:footnote>
  <w:footnote w:type="continuationSeparator" w:id="0">
    <w:p w:rsidR="004E7F1E" w:rsidRDefault="004E7F1E" w:rsidP="00594A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732" w:rsidRDefault="008432A9">
    <w:pPr>
      <w:pStyle w:val="Encabezado"/>
    </w:pPr>
    <w:r>
      <w:rPr>
        <w:noProof/>
        <w:lang w:val="es-ES" w:eastAsia="es-ES"/>
      </w:rPr>
      <w:drawing>
        <wp:inline distT="0" distB="0" distL="0" distR="0" wp14:anchorId="2B240763" wp14:editId="203C302B">
          <wp:extent cx="2200275" cy="952500"/>
          <wp:effectExtent l="19050" t="0" r="9525" b="0"/>
          <wp:docPr id="1" name="Imagen 1" descr="DGRRIIyAE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GRRIIyAEcol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0275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7F4DB1"/>
    <w:multiLevelType w:val="hybridMultilevel"/>
    <w:tmpl w:val="26DC1080"/>
    <w:lvl w:ilvl="0" w:tplc="44062AF8">
      <w:start w:val="1"/>
      <w:numFmt w:val="decimal"/>
      <w:lvlText w:val="%1."/>
      <w:lvlJc w:val="left"/>
      <w:pPr>
        <w:ind w:left="715" w:hanging="360"/>
      </w:pPr>
      <w:rPr>
        <w:rFonts w:asciiTheme="minorHAnsi" w:hAnsiTheme="minorHAnsi" w:hint="default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435" w:hanging="360"/>
      </w:pPr>
    </w:lvl>
    <w:lvl w:ilvl="2" w:tplc="0C0A001B" w:tentative="1">
      <w:start w:val="1"/>
      <w:numFmt w:val="lowerRoman"/>
      <w:lvlText w:val="%3."/>
      <w:lvlJc w:val="right"/>
      <w:pPr>
        <w:ind w:left="2155" w:hanging="180"/>
      </w:pPr>
    </w:lvl>
    <w:lvl w:ilvl="3" w:tplc="0C0A000F" w:tentative="1">
      <w:start w:val="1"/>
      <w:numFmt w:val="decimal"/>
      <w:lvlText w:val="%4."/>
      <w:lvlJc w:val="left"/>
      <w:pPr>
        <w:ind w:left="2875" w:hanging="360"/>
      </w:pPr>
    </w:lvl>
    <w:lvl w:ilvl="4" w:tplc="0C0A0019" w:tentative="1">
      <w:start w:val="1"/>
      <w:numFmt w:val="lowerLetter"/>
      <w:lvlText w:val="%5."/>
      <w:lvlJc w:val="left"/>
      <w:pPr>
        <w:ind w:left="3595" w:hanging="360"/>
      </w:pPr>
    </w:lvl>
    <w:lvl w:ilvl="5" w:tplc="0C0A001B" w:tentative="1">
      <w:start w:val="1"/>
      <w:numFmt w:val="lowerRoman"/>
      <w:lvlText w:val="%6."/>
      <w:lvlJc w:val="right"/>
      <w:pPr>
        <w:ind w:left="4315" w:hanging="180"/>
      </w:pPr>
    </w:lvl>
    <w:lvl w:ilvl="6" w:tplc="0C0A000F" w:tentative="1">
      <w:start w:val="1"/>
      <w:numFmt w:val="decimal"/>
      <w:lvlText w:val="%7."/>
      <w:lvlJc w:val="left"/>
      <w:pPr>
        <w:ind w:left="5035" w:hanging="360"/>
      </w:pPr>
    </w:lvl>
    <w:lvl w:ilvl="7" w:tplc="0C0A0019" w:tentative="1">
      <w:start w:val="1"/>
      <w:numFmt w:val="lowerLetter"/>
      <w:lvlText w:val="%8."/>
      <w:lvlJc w:val="left"/>
      <w:pPr>
        <w:ind w:left="5755" w:hanging="360"/>
      </w:pPr>
    </w:lvl>
    <w:lvl w:ilvl="8" w:tplc="0C0A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" w15:restartNumberingAfterBreak="0">
    <w:nsid w:val="6B24034C"/>
    <w:multiLevelType w:val="hybridMultilevel"/>
    <w:tmpl w:val="4796D0E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BC4EE3"/>
    <w:multiLevelType w:val="hybridMultilevel"/>
    <w:tmpl w:val="323A4CCE"/>
    <w:lvl w:ilvl="0" w:tplc="9C0C08A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72B"/>
    <w:rsid w:val="00104CE6"/>
    <w:rsid w:val="0010572B"/>
    <w:rsid w:val="00155165"/>
    <w:rsid w:val="001E750F"/>
    <w:rsid w:val="002F2015"/>
    <w:rsid w:val="00306F52"/>
    <w:rsid w:val="00346425"/>
    <w:rsid w:val="00440DA9"/>
    <w:rsid w:val="00444CB9"/>
    <w:rsid w:val="004E7F1E"/>
    <w:rsid w:val="005306AA"/>
    <w:rsid w:val="00531B3B"/>
    <w:rsid w:val="00550295"/>
    <w:rsid w:val="00594A50"/>
    <w:rsid w:val="005E715A"/>
    <w:rsid w:val="006F04FD"/>
    <w:rsid w:val="00732ED2"/>
    <w:rsid w:val="0075229A"/>
    <w:rsid w:val="00794D40"/>
    <w:rsid w:val="00795D38"/>
    <w:rsid w:val="008432A9"/>
    <w:rsid w:val="008A2F74"/>
    <w:rsid w:val="0090108F"/>
    <w:rsid w:val="009A3932"/>
    <w:rsid w:val="009B09ED"/>
    <w:rsid w:val="009B637C"/>
    <w:rsid w:val="00A14FB5"/>
    <w:rsid w:val="00A209BD"/>
    <w:rsid w:val="00A44F77"/>
    <w:rsid w:val="00AF2F28"/>
    <w:rsid w:val="00B10D98"/>
    <w:rsid w:val="00B94FF4"/>
    <w:rsid w:val="00BD4837"/>
    <w:rsid w:val="00C36D49"/>
    <w:rsid w:val="00D54876"/>
    <w:rsid w:val="00E77B81"/>
    <w:rsid w:val="00F14FD3"/>
    <w:rsid w:val="00FD11CE"/>
    <w:rsid w:val="00FE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A77C6"/>
  <w15:chartTrackingRefBased/>
  <w15:docId w15:val="{4E89553B-344E-4CF0-AEA7-C2DE17614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572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GB" w:eastAsia="zh-CN"/>
    </w:rPr>
  </w:style>
  <w:style w:type="paragraph" w:styleId="Ttulo1">
    <w:name w:val="heading 1"/>
    <w:basedOn w:val="Normal"/>
    <w:next w:val="Normal"/>
    <w:link w:val="Ttulo1Car"/>
    <w:qFormat/>
    <w:rsid w:val="0010572B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10572B"/>
    <w:rPr>
      <w:rFonts w:ascii="Arial" w:eastAsia="Times New Roman" w:hAnsi="Arial" w:cs="Arial"/>
      <w:b/>
      <w:bCs/>
      <w:kern w:val="32"/>
      <w:sz w:val="32"/>
      <w:szCs w:val="32"/>
      <w:lang w:val="en-GB" w:eastAsia="zh-CN"/>
    </w:rPr>
  </w:style>
  <w:style w:type="paragraph" w:styleId="Encabezado">
    <w:name w:val="header"/>
    <w:basedOn w:val="Normal"/>
    <w:link w:val="EncabezadoCar"/>
    <w:rsid w:val="0010572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10572B"/>
    <w:rPr>
      <w:rFonts w:ascii="Times New Roman" w:eastAsia="SimSun" w:hAnsi="Times New Roman" w:cs="Times New Roman"/>
      <w:sz w:val="24"/>
      <w:szCs w:val="24"/>
      <w:lang w:val="en-GB" w:eastAsia="zh-CN"/>
    </w:rPr>
  </w:style>
  <w:style w:type="paragraph" w:styleId="Piedepgina">
    <w:name w:val="footer"/>
    <w:basedOn w:val="Normal"/>
    <w:link w:val="PiedepginaCar"/>
    <w:rsid w:val="0010572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10572B"/>
    <w:rPr>
      <w:rFonts w:ascii="Times New Roman" w:eastAsia="SimSun" w:hAnsi="Times New Roman" w:cs="Times New Roman"/>
      <w:sz w:val="24"/>
      <w:szCs w:val="24"/>
      <w:lang w:val="en-GB" w:eastAsia="zh-CN"/>
    </w:rPr>
  </w:style>
  <w:style w:type="paragraph" w:styleId="Textosinformato">
    <w:name w:val="Plain Text"/>
    <w:basedOn w:val="Normal"/>
    <w:link w:val="TextosinformatoCar"/>
    <w:unhideWhenUsed/>
    <w:rsid w:val="0010572B"/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TextosinformatoCar">
    <w:name w:val="Texto sin formato Car"/>
    <w:basedOn w:val="Fuentedeprrafopredeter"/>
    <w:link w:val="Textosinformato"/>
    <w:rsid w:val="0010572B"/>
    <w:rPr>
      <w:rFonts w:ascii="Courier New" w:eastAsia="Times New Roman" w:hAnsi="Courier New" w:cs="Courier New"/>
      <w:sz w:val="20"/>
      <w:szCs w:val="20"/>
      <w:lang w:val="en-GB" w:eastAsia="en-GB"/>
    </w:rPr>
  </w:style>
  <w:style w:type="table" w:styleId="Tablaconcuadrcula">
    <w:name w:val="Table Grid"/>
    <w:basedOn w:val="Tablanormal"/>
    <w:rsid w:val="001057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0572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0572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572B"/>
    <w:rPr>
      <w:rFonts w:ascii="Segoe UI" w:eastAsia="SimSun" w:hAnsi="Segoe UI" w:cs="Segoe UI"/>
      <w:sz w:val="18"/>
      <w:szCs w:val="18"/>
      <w:lang w:val="en-GB" w:eastAsia="zh-CN"/>
    </w:rPr>
  </w:style>
  <w:style w:type="character" w:styleId="Hipervnculo">
    <w:name w:val="Hyperlink"/>
    <w:basedOn w:val="Fuentedeprrafopredeter"/>
    <w:uiPriority w:val="99"/>
    <w:unhideWhenUsed/>
    <w:rsid w:val="006F04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mangeles.dealvaro@jcyl.es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32687A7543A9642AA8A5AC69DB74E75" ma:contentTypeVersion="1" ma:contentTypeDescription="Umožňuje vytvoriť nový dokument." ma:contentTypeScope="" ma:versionID="e8c4bf5d7fb5d8efcdd4009cfaf187ae">
  <xsd:schema xmlns:xsd="http://www.w3.org/2001/XMLSchema" xmlns:xs="http://www.w3.org/2001/XMLSchema" xmlns:p="http://schemas.microsoft.com/office/2006/metadata/properties" xmlns:ns2="5d92646e-282c-4c1b-a13d-2ee2480bf4f6" targetNamespace="http://schemas.microsoft.com/office/2006/metadata/properties" ma:root="true" ma:fieldsID="a92bf449d0cee63487f34e9064fbc894" ns2:_="">
    <xsd:import namespace="5d92646e-282c-4c1b-a13d-2ee2480bf4f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92646e-282c-4c1b-a13d-2ee2480bf4f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entifikátora dokumentu" ma:description="Hodnota identifikátora dokumentu priradená k tejto položke." ma:internalName="_dlc_DocId" ma:readOnly="true">
      <xsd:simpleType>
        <xsd:restriction base="dms:Text"/>
      </xsd:simpleType>
    </xsd:element>
    <xsd:element name="_dlc_DocIdUrl" ma:index="9" nillable="true" ma:displayName="Identifikátor dokumentu" ma:description="Trvalé prepojenie na tento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d92646e-282c-4c1b-a13d-2ee2480bf4f6">MNVPC42E3CNQ-7-659</_dlc_DocId>
    <_dlc_DocIdUrl xmlns="5d92646e-282c-4c1b-a13d-2ee2480bf4f6">
      <Url>http://portalms.justice.sk/_layouts/DocIdRedir.aspx?ID=MNVPC42E3CNQ-7-659</Url>
      <Description>MNVPC42E3CNQ-7-659</Description>
    </_dlc_DocIdUrl>
  </documentManagement>
</p:properties>
</file>

<file path=customXml/itemProps1.xml><?xml version="1.0" encoding="utf-8"?>
<ds:datastoreItem xmlns:ds="http://schemas.openxmlformats.org/officeDocument/2006/customXml" ds:itemID="{294AA2B3-FBDE-462C-95B1-3E61C7D3C4C3}"/>
</file>

<file path=customXml/itemProps2.xml><?xml version="1.0" encoding="utf-8"?>
<ds:datastoreItem xmlns:ds="http://schemas.openxmlformats.org/officeDocument/2006/customXml" ds:itemID="{919035AB-9847-47FF-9BA1-FC120A8C865D}"/>
</file>

<file path=customXml/itemProps3.xml><?xml version="1.0" encoding="utf-8"?>
<ds:datastoreItem xmlns:ds="http://schemas.openxmlformats.org/officeDocument/2006/customXml" ds:itemID="{BD2E33F7-39B5-4E33-AF6E-6BD5AC96CFCC}"/>
</file>

<file path=customXml/itemProps4.xml><?xml version="1.0" encoding="utf-8"?>
<ds:datastoreItem xmlns:ds="http://schemas.openxmlformats.org/officeDocument/2006/customXml" ds:itemID="{C8EBDD9A-B741-4B9A-964D-F93DA937394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372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Call Justice English</dc:title>
  <dc:subject/>
  <dc:creator>BUISAN PEREZ, Sara</dc:creator>
  <cp:keywords/>
  <dc:description/>
  <cp:lastModifiedBy>GARCIA MARTINEZ, Emma</cp:lastModifiedBy>
  <cp:revision>9</cp:revision>
  <dcterms:created xsi:type="dcterms:W3CDTF">2016-07-26T08:11:00Z</dcterms:created>
  <dcterms:modified xsi:type="dcterms:W3CDTF">2016-07-27T08:06:00Z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0x010100A32687A7543A9642AA8A5AC69DB74E75</vt:lpwstr>
  </property>
  <property fmtid="{D5CDD505-2E9C-101B-9397-08002B2CF9AE}" pid="3" name="_dlc_DocIdItemGuid">
    <vt:lpwstr>77483288-d5dc-45d7-a1c2-3968fd29a8b3</vt:lpwstr>
  </property>
</Properties>
</file>